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446F" w:rsidRPr="008329F8" w:rsidRDefault="00405A05">
      <w:pPr>
        <w:spacing w:after="0" w:line="408" w:lineRule="auto"/>
        <w:ind w:left="120"/>
        <w:jc w:val="center"/>
        <w:rPr>
          <w:lang w:val="ru-RU"/>
        </w:rPr>
      </w:pPr>
      <w:bookmarkStart w:id="0" w:name="block-32797563"/>
      <w:r w:rsidRPr="008329F8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17446F" w:rsidRPr="008329F8" w:rsidRDefault="00405A05">
      <w:pPr>
        <w:spacing w:after="0" w:line="408" w:lineRule="auto"/>
        <w:ind w:left="120"/>
        <w:jc w:val="center"/>
        <w:rPr>
          <w:lang w:val="ru-RU"/>
        </w:rPr>
      </w:pPr>
      <w:bookmarkStart w:id="1" w:name="860646c2-889a-4569-8575-2a8bf8f7bf01"/>
      <w:r w:rsidRPr="008329F8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Оренбургской области</w:t>
      </w:r>
      <w:bookmarkEnd w:id="1"/>
      <w:r w:rsidRPr="008329F8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</w:p>
    <w:p w:rsidR="0017446F" w:rsidRPr="008329F8" w:rsidRDefault="00405A05">
      <w:pPr>
        <w:spacing w:after="0" w:line="408" w:lineRule="auto"/>
        <w:ind w:left="120"/>
        <w:jc w:val="center"/>
        <w:rPr>
          <w:lang w:val="ru-RU"/>
        </w:rPr>
      </w:pPr>
      <w:bookmarkStart w:id="2" w:name="14fc4b3a-950c-4903-a83a-e28a6ceb6a1b"/>
      <w:r w:rsidRPr="008329F8">
        <w:rPr>
          <w:rFonts w:ascii="Times New Roman" w:hAnsi="Times New Roman"/>
          <w:b/>
          <w:color w:val="000000"/>
          <w:sz w:val="28"/>
          <w:lang w:val="ru-RU"/>
        </w:rPr>
        <w:t>Управление образования администрации г.Орска</w:t>
      </w:r>
      <w:bookmarkEnd w:id="2"/>
    </w:p>
    <w:p w:rsidR="0017446F" w:rsidRPr="008329F8" w:rsidRDefault="00405A05">
      <w:pPr>
        <w:spacing w:after="0" w:line="408" w:lineRule="auto"/>
        <w:ind w:left="120"/>
        <w:jc w:val="center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МОАУ Основная общеобразовательная школа № 63 г. Орска</w:t>
      </w:r>
    </w:p>
    <w:p w:rsidR="0017446F" w:rsidRPr="008329F8" w:rsidRDefault="0017446F">
      <w:pPr>
        <w:spacing w:after="0"/>
        <w:ind w:left="120"/>
        <w:rPr>
          <w:lang w:val="ru-RU"/>
        </w:rPr>
      </w:pPr>
    </w:p>
    <w:p w:rsidR="0017446F" w:rsidRPr="008329F8" w:rsidRDefault="0017446F">
      <w:pPr>
        <w:spacing w:after="0"/>
        <w:ind w:left="120"/>
        <w:rPr>
          <w:lang w:val="ru-RU"/>
        </w:rPr>
      </w:pPr>
    </w:p>
    <w:p w:rsidR="0017446F" w:rsidRPr="008329F8" w:rsidRDefault="0017446F">
      <w:pPr>
        <w:spacing w:after="0"/>
        <w:ind w:left="120"/>
        <w:rPr>
          <w:lang w:val="ru-RU"/>
        </w:rPr>
      </w:pPr>
    </w:p>
    <w:p w:rsidR="0017446F" w:rsidRPr="008329F8" w:rsidRDefault="0017446F">
      <w:pPr>
        <w:spacing w:after="0"/>
        <w:ind w:left="120"/>
        <w:rPr>
          <w:lang w:val="ru-RU"/>
        </w:rPr>
      </w:pPr>
    </w:p>
    <w:tbl>
      <w:tblPr>
        <w:tblW w:w="0" w:type="auto"/>
        <w:tblLook w:val="04A0"/>
      </w:tblPr>
      <w:tblGrid>
        <w:gridCol w:w="3114"/>
        <w:gridCol w:w="3115"/>
        <w:gridCol w:w="3115"/>
      </w:tblGrid>
      <w:tr w:rsidR="008329F8" w:rsidTr="008329F8">
        <w:tc>
          <w:tcPr>
            <w:tcW w:w="3114" w:type="dxa"/>
          </w:tcPr>
          <w:p w:rsidR="008329F8" w:rsidRDefault="008329F8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8329F8" w:rsidRDefault="008329F8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ШМО учителей начальных классов</w:t>
            </w:r>
          </w:p>
          <w:p w:rsidR="008329F8" w:rsidRDefault="008329F8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8329F8" w:rsidRDefault="008329F8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Илеув И.Г.</w:t>
            </w:r>
          </w:p>
          <w:p w:rsidR="008329F8" w:rsidRDefault="008329F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№1</w:t>
            </w:r>
          </w:p>
          <w:p w:rsidR="008329F8" w:rsidRDefault="008329F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«28» 08   2024 г.</w:t>
            </w:r>
          </w:p>
          <w:p w:rsidR="008329F8" w:rsidRDefault="008329F8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8329F8" w:rsidRDefault="008329F8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8329F8" w:rsidRDefault="008329F8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зам. директора по УВР</w:t>
            </w:r>
          </w:p>
          <w:p w:rsidR="008329F8" w:rsidRDefault="008329F8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8329F8" w:rsidRDefault="008329F8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Назарова Н.А.</w:t>
            </w:r>
          </w:p>
          <w:p w:rsidR="008329F8" w:rsidRDefault="008329F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№1</w:t>
            </w:r>
          </w:p>
          <w:p w:rsidR="008329F8" w:rsidRDefault="008329F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«29» 08   2024 г.</w:t>
            </w:r>
          </w:p>
          <w:p w:rsidR="008329F8" w:rsidRDefault="008329F8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8329F8" w:rsidRDefault="008329F8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8329F8" w:rsidRDefault="008329F8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</w:t>
            </w:r>
          </w:p>
          <w:p w:rsidR="008329F8" w:rsidRDefault="008329F8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8329F8" w:rsidRDefault="008329F8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Батманова Г.А.</w:t>
            </w:r>
          </w:p>
          <w:p w:rsidR="008329F8" w:rsidRDefault="008329F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№1</w:t>
            </w:r>
          </w:p>
          <w:p w:rsidR="008329F8" w:rsidRDefault="008329F8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 «29» 08  2024 г.</w:t>
            </w:r>
          </w:p>
          <w:p w:rsidR="008329F8" w:rsidRDefault="008329F8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17446F" w:rsidRPr="008329F8" w:rsidRDefault="0017446F">
      <w:pPr>
        <w:spacing w:after="0"/>
        <w:ind w:left="120"/>
        <w:rPr>
          <w:lang w:val="ru-RU"/>
        </w:rPr>
      </w:pPr>
    </w:p>
    <w:p w:rsidR="0017446F" w:rsidRPr="008329F8" w:rsidRDefault="0017446F">
      <w:pPr>
        <w:spacing w:after="0"/>
        <w:ind w:left="120"/>
        <w:rPr>
          <w:lang w:val="ru-RU"/>
        </w:rPr>
      </w:pPr>
    </w:p>
    <w:p w:rsidR="0017446F" w:rsidRPr="008329F8" w:rsidRDefault="0017446F">
      <w:pPr>
        <w:spacing w:after="0"/>
        <w:ind w:left="120"/>
        <w:rPr>
          <w:lang w:val="ru-RU"/>
        </w:rPr>
      </w:pPr>
    </w:p>
    <w:p w:rsidR="0017446F" w:rsidRPr="008329F8" w:rsidRDefault="0017446F">
      <w:pPr>
        <w:spacing w:after="0"/>
        <w:ind w:left="120"/>
        <w:rPr>
          <w:lang w:val="ru-RU"/>
        </w:rPr>
      </w:pPr>
    </w:p>
    <w:p w:rsidR="0017446F" w:rsidRPr="008329F8" w:rsidRDefault="0017446F">
      <w:pPr>
        <w:spacing w:after="0"/>
        <w:ind w:left="120"/>
        <w:rPr>
          <w:lang w:val="ru-RU"/>
        </w:rPr>
      </w:pPr>
    </w:p>
    <w:p w:rsidR="0017446F" w:rsidRPr="008329F8" w:rsidRDefault="00405A05">
      <w:pPr>
        <w:spacing w:after="0" w:line="408" w:lineRule="auto"/>
        <w:ind w:left="120"/>
        <w:jc w:val="center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17446F" w:rsidRPr="008329F8" w:rsidRDefault="00405A05">
      <w:pPr>
        <w:spacing w:after="0" w:line="408" w:lineRule="auto"/>
        <w:ind w:left="120"/>
        <w:jc w:val="center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 4317484)</w:t>
      </w:r>
    </w:p>
    <w:p w:rsidR="0017446F" w:rsidRPr="008329F8" w:rsidRDefault="0017446F">
      <w:pPr>
        <w:spacing w:after="0"/>
        <w:ind w:left="120"/>
        <w:jc w:val="center"/>
        <w:rPr>
          <w:lang w:val="ru-RU"/>
        </w:rPr>
      </w:pPr>
    </w:p>
    <w:p w:rsidR="0017446F" w:rsidRPr="008329F8" w:rsidRDefault="00405A05">
      <w:pPr>
        <w:spacing w:after="0" w:line="408" w:lineRule="auto"/>
        <w:ind w:left="120"/>
        <w:jc w:val="center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учебного предмета «Математика»</w:t>
      </w:r>
    </w:p>
    <w:p w:rsidR="0017446F" w:rsidRPr="008329F8" w:rsidRDefault="00405A05">
      <w:pPr>
        <w:spacing w:after="0" w:line="408" w:lineRule="auto"/>
        <w:ind w:left="120"/>
        <w:jc w:val="center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для обучающихся 1</w:t>
      </w:r>
      <w:r w:rsidRPr="008329F8">
        <w:rPr>
          <w:rFonts w:ascii="Calibri" w:hAnsi="Calibri"/>
          <w:color w:val="000000"/>
          <w:sz w:val="28"/>
          <w:lang w:val="ru-RU"/>
        </w:rPr>
        <w:t xml:space="preserve">– </w:t>
      </w:r>
      <w:r w:rsidRPr="008329F8">
        <w:rPr>
          <w:rFonts w:ascii="Times New Roman" w:hAnsi="Times New Roman"/>
          <w:color w:val="000000"/>
          <w:sz w:val="28"/>
          <w:lang w:val="ru-RU"/>
        </w:rPr>
        <w:t>4 классов</w:t>
      </w:r>
    </w:p>
    <w:p w:rsidR="0017446F" w:rsidRPr="008329F8" w:rsidRDefault="0017446F">
      <w:pPr>
        <w:spacing w:after="0"/>
        <w:ind w:left="120"/>
        <w:jc w:val="center"/>
        <w:rPr>
          <w:lang w:val="ru-RU"/>
        </w:rPr>
      </w:pPr>
    </w:p>
    <w:p w:rsidR="0017446F" w:rsidRPr="008329F8" w:rsidRDefault="0017446F">
      <w:pPr>
        <w:spacing w:after="0"/>
        <w:ind w:left="120"/>
        <w:jc w:val="center"/>
        <w:rPr>
          <w:lang w:val="ru-RU"/>
        </w:rPr>
      </w:pPr>
    </w:p>
    <w:p w:rsidR="0017446F" w:rsidRPr="008329F8" w:rsidRDefault="0017446F">
      <w:pPr>
        <w:spacing w:after="0"/>
        <w:ind w:left="120"/>
        <w:jc w:val="center"/>
        <w:rPr>
          <w:lang w:val="ru-RU"/>
        </w:rPr>
      </w:pPr>
    </w:p>
    <w:p w:rsidR="0017446F" w:rsidRPr="008329F8" w:rsidRDefault="0017446F">
      <w:pPr>
        <w:spacing w:after="0"/>
        <w:ind w:left="120"/>
        <w:jc w:val="center"/>
        <w:rPr>
          <w:lang w:val="ru-RU"/>
        </w:rPr>
      </w:pPr>
    </w:p>
    <w:p w:rsidR="0017446F" w:rsidRPr="008329F8" w:rsidRDefault="0017446F">
      <w:pPr>
        <w:spacing w:after="0"/>
        <w:ind w:left="120"/>
        <w:jc w:val="center"/>
        <w:rPr>
          <w:lang w:val="ru-RU"/>
        </w:rPr>
      </w:pPr>
    </w:p>
    <w:p w:rsidR="0017446F" w:rsidRPr="008329F8" w:rsidRDefault="0017446F">
      <w:pPr>
        <w:spacing w:after="0"/>
        <w:ind w:left="120"/>
        <w:jc w:val="center"/>
        <w:rPr>
          <w:lang w:val="ru-RU"/>
        </w:rPr>
      </w:pPr>
    </w:p>
    <w:p w:rsidR="0017446F" w:rsidRPr="008329F8" w:rsidRDefault="0017446F" w:rsidP="008329F8">
      <w:pPr>
        <w:spacing w:after="0"/>
        <w:rPr>
          <w:lang w:val="ru-RU"/>
        </w:rPr>
      </w:pPr>
    </w:p>
    <w:p w:rsidR="0017446F" w:rsidRPr="008329F8" w:rsidRDefault="0017446F">
      <w:pPr>
        <w:spacing w:after="0"/>
        <w:ind w:left="120"/>
        <w:jc w:val="center"/>
        <w:rPr>
          <w:lang w:val="ru-RU"/>
        </w:rPr>
      </w:pPr>
    </w:p>
    <w:p w:rsidR="0017446F" w:rsidRPr="008329F8" w:rsidRDefault="00405A05">
      <w:pPr>
        <w:spacing w:after="0"/>
        <w:ind w:left="120"/>
        <w:jc w:val="center"/>
        <w:rPr>
          <w:lang w:val="ru-RU"/>
        </w:rPr>
      </w:pPr>
      <w:bookmarkStart w:id="3" w:name="6efb4b3f-b311-4243-8bdc-9c68fbe3f27d"/>
      <w:r w:rsidRPr="008329F8">
        <w:rPr>
          <w:rFonts w:ascii="Times New Roman" w:hAnsi="Times New Roman"/>
          <w:b/>
          <w:color w:val="000000"/>
          <w:sz w:val="28"/>
          <w:lang w:val="ru-RU"/>
        </w:rPr>
        <w:t>Орск</w:t>
      </w:r>
      <w:bookmarkEnd w:id="3"/>
      <w:r w:rsidRPr="008329F8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bookmarkStart w:id="4" w:name="f1911595-c9b0-48c8-8fd6-d0b6f2c1f773"/>
      <w:r w:rsidRPr="008329F8">
        <w:rPr>
          <w:rFonts w:ascii="Times New Roman" w:hAnsi="Times New Roman"/>
          <w:b/>
          <w:color w:val="000000"/>
          <w:sz w:val="28"/>
          <w:lang w:val="ru-RU"/>
        </w:rPr>
        <w:t>2024</w:t>
      </w:r>
      <w:bookmarkEnd w:id="4"/>
    </w:p>
    <w:p w:rsidR="0017446F" w:rsidRPr="008329F8" w:rsidRDefault="0017446F">
      <w:pPr>
        <w:spacing w:after="0"/>
        <w:ind w:left="120"/>
        <w:rPr>
          <w:lang w:val="ru-RU"/>
        </w:rPr>
      </w:pPr>
    </w:p>
    <w:p w:rsidR="0017446F" w:rsidRPr="008329F8" w:rsidRDefault="0017446F">
      <w:pPr>
        <w:rPr>
          <w:lang w:val="ru-RU"/>
        </w:rPr>
        <w:sectPr w:rsidR="0017446F" w:rsidRPr="008329F8">
          <w:pgSz w:w="11906" w:h="16383"/>
          <w:pgMar w:top="1134" w:right="850" w:bottom="1134" w:left="1701" w:header="720" w:footer="720" w:gutter="0"/>
          <w:cols w:space="720"/>
        </w:sectPr>
      </w:pPr>
    </w:p>
    <w:p w:rsidR="0017446F" w:rsidRPr="008329F8" w:rsidRDefault="00405A05">
      <w:pPr>
        <w:spacing w:after="0" w:line="264" w:lineRule="auto"/>
        <w:ind w:left="120"/>
        <w:jc w:val="both"/>
        <w:rPr>
          <w:lang w:val="ru-RU"/>
        </w:rPr>
      </w:pPr>
      <w:bookmarkStart w:id="5" w:name="block-32797565"/>
      <w:bookmarkEnd w:id="0"/>
      <w:r w:rsidRPr="008329F8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17446F" w:rsidRPr="008329F8" w:rsidRDefault="0017446F">
      <w:pPr>
        <w:spacing w:after="0" w:line="264" w:lineRule="auto"/>
        <w:ind w:left="120"/>
        <w:jc w:val="both"/>
        <w:rPr>
          <w:lang w:val="ru-RU"/>
        </w:rPr>
      </w:pP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Программа по математике на уровне начального общего образования составлена на основе требований к результатам освоения программы начального общего образования ФГОС НОО, а также ориентирована на целевые приоритеты духовно-нравственного развития, воспитания </w:t>
      </w:r>
      <w:r w:rsidRPr="008329F8">
        <w:rPr>
          <w:rFonts w:ascii="Times New Roman" w:hAnsi="Times New Roman"/>
          <w:color w:val="000000"/>
          <w:sz w:val="28"/>
          <w:lang w:val="ru-RU"/>
        </w:rPr>
        <w:t>и социализации обучающихся, сформулированные в федеральной рабочей программе воспитания.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На уровне начального общего образования изучение математики имеет особое значение в развитии обучающегося. Приобретённые им знания, опыт выполнения предметных и универ</w:t>
      </w:r>
      <w:r w:rsidRPr="008329F8">
        <w:rPr>
          <w:rFonts w:ascii="Times New Roman" w:hAnsi="Times New Roman"/>
          <w:color w:val="000000"/>
          <w:sz w:val="28"/>
          <w:lang w:val="ru-RU"/>
        </w:rPr>
        <w:t>сальных действий на математическом материале, первоначальное овладение математическим языком станут фундаментом обучения на уровне основного общего образования, а также будут востребованы в жизни. Программа по математике на уровне начального общего образов</w:t>
      </w:r>
      <w:r w:rsidRPr="008329F8">
        <w:rPr>
          <w:rFonts w:ascii="Times New Roman" w:hAnsi="Times New Roman"/>
          <w:color w:val="000000"/>
          <w:sz w:val="28"/>
          <w:lang w:val="ru-RU"/>
        </w:rPr>
        <w:t>ания направлена на достижение следующих образовательных, развивающих целей, а также целей воспитания: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освоение начальных математических знаний – понимание значения величин и способов их измерения, использование арифметических способов для разрешения сюжетн</w:t>
      </w:r>
      <w:r w:rsidRPr="008329F8">
        <w:rPr>
          <w:rFonts w:ascii="Times New Roman" w:hAnsi="Times New Roman"/>
          <w:color w:val="000000"/>
          <w:sz w:val="28"/>
          <w:lang w:val="ru-RU"/>
        </w:rPr>
        <w:t>ых ситуаций, становление умения решать учебные и практические задачи средствами математики, работа с алгоритмами выполнения арифметических действий;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формирование функциональной математической грамотности обучающегося, которая характеризуется наличием у нег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о опыта решения учебно-познавательных и учебно-практических задач, построенных на понимании и применении математических отношений («часть </w:t>
      </w:r>
      <w:r w:rsidRPr="008329F8">
        <w:rPr>
          <w:rFonts w:ascii="Calibri" w:hAnsi="Calibri"/>
          <w:color w:val="000000"/>
          <w:sz w:val="28"/>
          <w:lang w:val="ru-RU"/>
        </w:rPr>
        <w:t xml:space="preserve">– </w:t>
      </w:r>
      <w:r w:rsidRPr="008329F8">
        <w:rPr>
          <w:rFonts w:ascii="Times New Roman" w:hAnsi="Times New Roman"/>
          <w:color w:val="000000"/>
          <w:sz w:val="28"/>
          <w:lang w:val="ru-RU"/>
        </w:rPr>
        <w:t>целое», «больше</w:t>
      </w:r>
      <w:r w:rsidRPr="008329F8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8329F8">
        <w:rPr>
          <w:rFonts w:ascii="Times New Roman" w:hAnsi="Times New Roman"/>
          <w:color w:val="000000"/>
          <w:sz w:val="28"/>
          <w:lang w:val="ru-RU"/>
        </w:rPr>
        <w:t>меньше», «равно</w:t>
      </w:r>
      <w:r w:rsidRPr="008329F8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неравно», «порядок»), смысла арифметических действий, зависимостей (работа, </w:t>
      </w:r>
      <w:r w:rsidRPr="008329F8">
        <w:rPr>
          <w:rFonts w:ascii="Times New Roman" w:hAnsi="Times New Roman"/>
          <w:color w:val="000000"/>
          <w:sz w:val="28"/>
          <w:lang w:val="ru-RU"/>
        </w:rPr>
        <w:t>движение, продолжительность события);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обеспечение математического развития обучающегося – способности к интеллектуальной деятельности, пространственного воображения, математической речи, формирование умения строить рассуждения, выбирать аргументацию, разли</w:t>
      </w:r>
      <w:r w:rsidRPr="008329F8">
        <w:rPr>
          <w:rFonts w:ascii="Times New Roman" w:hAnsi="Times New Roman"/>
          <w:color w:val="000000"/>
          <w:sz w:val="28"/>
          <w:lang w:val="ru-RU"/>
        </w:rPr>
        <w:t>чать верные (истинные) и неверные (ложные) утверждения, вести поиск информации;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становление учебно-познавательных мотивов, интереса к изучению и применению математики, важнейших качеств интеллектуальной деятельности: теоретического и пространственного мышл</w:t>
      </w:r>
      <w:r w:rsidRPr="008329F8">
        <w:rPr>
          <w:rFonts w:ascii="Times New Roman" w:hAnsi="Times New Roman"/>
          <w:color w:val="000000"/>
          <w:sz w:val="28"/>
          <w:lang w:val="ru-RU"/>
        </w:rPr>
        <w:t>ения, воображения, математической речи, ориентировки в математических терминах и понятиях.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В основе конструирования содержания и отбора планируемых результатов программы по математике лежат следующие ценности математики, коррелирующие со становлением лично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сти обучающегося: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lastRenderedPageBreak/>
        <w:t>понимание математических отношений выступает средством познания закономерностей существования окружающего мира, фактов, процессов и явлений, происходящих в природе и в обществе (например, хронология событий, протяжённость по времени, обр</w:t>
      </w:r>
      <w:r w:rsidRPr="008329F8">
        <w:rPr>
          <w:rFonts w:ascii="Times New Roman" w:hAnsi="Times New Roman"/>
          <w:color w:val="000000"/>
          <w:sz w:val="28"/>
          <w:lang w:val="ru-RU"/>
        </w:rPr>
        <w:t>азование целого из частей, изменение формы, размера);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математические представления о числах, величинах, геометрических фигурах являются условием целостного восприятия творений природы и человека (памятники архитектуры, сокровища искусства и культуры, объек</w:t>
      </w:r>
      <w:r w:rsidRPr="008329F8">
        <w:rPr>
          <w:rFonts w:ascii="Times New Roman" w:hAnsi="Times New Roman"/>
          <w:color w:val="000000"/>
          <w:sz w:val="28"/>
          <w:lang w:val="ru-RU"/>
        </w:rPr>
        <w:t>ты природы);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владение математическим языком, элементами алгоритмического мышления позволяет обучающемуся совершенствовать коммуникативную деятельность (аргументировать свою точку зрения, строить логические цепочки рассуждений, опровергать или подтверждать </w:t>
      </w:r>
      <w:r w:rsidRPr="008329F8">
        <w:rPr>
          <w:rFonts w:ascii="Times New Roman" w:hAnsi="Times New Roman"/>
          <w:color w:val="000000"/>
          <w:sz w:val="28"/>
          <w:lang w:val="ru-RU"/>
        </w:rPr>
        <w:t>истинность предположения).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На уровне начального общего образования математические знания и умения применяются обучающимся при изучении других учебных предметов (количественные и пространственные характеристики, оценки, расчёты и прикидка, использование гра</w:t>
      </w:r>
      <w:r w:rsidRPr="008329F8">
        <w:rPr>
          <w:rFonts w:ascii="Times New Roman" w:hAnsi="Times New Roman"/>
          <w:color w:val="000000"/>
          <w:sz w:val="28"/>
          <w:lang w:val="ru-RU"/>
        </w:rPr>
        <w:t>фических форм представления информации). Приобретённые обучающимся умения строить алгоритмы, выбирать рациональные способы устных и письменных арифметических вычислений, приёмы проверки правильности выполнения действий, а также различение, называние, изобр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ажение геометрических фигур, нахождение геометрических величин (длина, периметр, площадь) становятся показателями сформированной функциональной грамотности обучающегося и предпосылкой успешного дальнейшего обучения на уровне основного общего образования.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Планируемые результаты освоения программы по математике, представленные по годам обучения, отражают, в первую очередь, предметные достижения обучающегося. Также они включают отдельные результаты в области становления личностных качеств и метапредметных дей</w:t>
      </w:r>
      <w:r w:rsidRPr="008329F8">
        <w:rPr>
          <w:rFonts w:ascii="Times New Roman" w:hAnsi="Times New Roman"/>
          <w:color w:val="000000"/>
          <w:sz w:val="28"/>
          <w:lang w:val="ru-RU"/>
        </w:rPr>
        <w:t>ствий и умений, которые могут быть достигнуты на этом этапе обучения.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bookmarkStart w:id="6" w:name="bc284a2b-8dc7-47b2-bec2-e0e566c832dd"/>
      <w:r w:rsidRPr="008329F8">
        <w:rPr>
          <w:rFonts w:ascii="Times New Roman" w:hAnsi="Times New Roman"/>
          <w:color w:val="000000"/>
          <w:sz w:val="28"/>
          <w:lang w:val="ru-RU"/>
        </w:rPr>
        <w:t>На изучение математики отводится 540 часов: в 1 классе – 132 часа (4 часа в неделю), во 2 классе – 136 часов (4 часа в неделю), в 3 классе – 136 часов (4 часа в неделю), в 4 классе – 136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 часов (4 часа в неделю).</w:t>
      </w:r>
      <w:bookmarkEnd w:id="6"/>
    </w:p>
    <w:p w:rsidR="0017446F" w:rsidRPr="008329F8" w:rsidRDefault="0017446F">
      <w:pPr>
        <w:rPr>
          <w:lang w:val="ru-RU"/>
        </w:rPr>
        <w:sectPr w:rsidR="0017446F" w:rsidRPr="008329F8">
          <w:pgSz w:w="11906" w:h="16383"/>
          <w:pgMar w:top="1134" w:right="850" w:bottom="1134" w:left="1701" w:header="720" w:footer="720" w:gutter="0"/>
          <w:cols w:space="720"/>
        </w:sectPr>
      </w:pPr>
    </w:p>
    <w:p w:rsidR="0017446F" w:rsidRPr="008329F8" w:rsidRDefault="00405A05">
      <w:pPr>
        <w:spacing w:after="0" w:line="264" w:lineRule="auto"/>
        <w:ind w:left="120"/>
        <w:jc w:val="both"/>
        <w:rPr>
          <w:lang w:val="ru-RU"/>
        </w:rPr>
      </w:pPr>
      <w:bookmarkStart w:id="7" w:name="block-32797558"/>
      <w:bookmarkEnd w:id="5"/>
      <w:r w:rsidRPr="008329F8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17446F" w:rsidRPr="008329F8" w:rsidRDefault="0017446F">
      <w:pPr>
        <w:spacing w:after="0" w:line="264" w:lineRule="auto"/>
        <w:ind w:left="120"/>
        <w:jc w:val="both"/>
        <w:rPr>
          <w:lang w:val="ru-RU"/>
        </w:rPr>
      </w:pP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Основное содержание обучения в программе по математике представлено разделами: «Числа и величины», «Арифметические действия», «Текстовые задачи», «Пространственные отношения и геометрические фигуры», «Ма</w:t>
      </w:r>
      <w:r w:rsidRPr="008329F8">
        <w:rPr>
          <w:rFonts w:ascii="Times New Roman" w:hAnsi="Times New Roman"/>
          <w:color w:val="000000"/>
          <w:sz w:val="28"/>
          <w:lang w:val="ru-RU"/>
        </w:rPr>
        <w:t>тематическая информация».</w:t>
      </w:r>
    </w:p>
    <w:p w:rsidR="0017446F" w:rsidRPr="008329F8" w:rsidRDefault="0017446F">
      <w:pPr>
        <w:spacing w:after="0" w:line="264" w:lineRule="auto"/>
        <w:ind w:left="120"/>
        <w:jc w:val="both"/>
        <w:rPr>
          <w:lang w:val="ru-RU"/>
        </w:rPr>
      </w:pPr>
    </w:p>
    <w:p w:rsidR="0017446F" w:rsidRPr="008329F8" w:rsidRDefault="00405A05">
      <w:pPr>
        <w:spacing w:after="0" w:line="264" w:lineRule="auto"/>
        <w:ind w:left="12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1 КЛАСС</w:t>
      </w:r>
    </w:p>
    <w:p w:rsidR="0017446F" w:rsidRPr="008329F8" w:rsidRDefault="0017446F">
      <w:pPr>
        <w:spacing w:after="0" w:line="264" w:lineRule="auto"/>
        <w:ind w:left="120"/>
        <w:jc w:val="both"/>
        <w:rPr>
          <w:lang w:val="ru-RU"/>
        </w:rPr>
      </w:pP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Числа и величины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Числа от 1 до 9: различение, чтение, запись. Единица счёта. Десяток. Счёт предметов, запись результата цифрами. Число и цифра 0 при измерении, вычислении.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Числа в пределах 20: чтение, запись, сравнение. 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Однозначные и двузначные числа. Увеличение (уменьшение) числа на несколько единиц.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Длина и её измерение. Единицы длины и установление соотношения между ними: сантиметр, дециметр.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Арифметические действия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Сложение и вычитание чисел в пределах 20. Названия 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компонентов действий, результатов действий сложения, вычитания. Вычитание как действие, обратное сложению.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Текстовые задачи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Текстовая задача: структурные элементы, составление текстовой задачи по образцу. Зависимость между данными и искомой величиной в </w:t>
      </w:r>
      <w:r w:rsidRPr="008329F8">
        <w:rPr>
          <w:rFonts w:ascii="Times New Roman" w:hAnsi="Times New Roman"/>
          <w:color w:val="000000"/>
          <w:sz w:val="28"/>
          <w:lang w:val="ru-RU"/>
        </w:rPr>
        <w:t>текстовой задаче. Решение задач в одно действие.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Пространственные отношения и геометрические фигуры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Расположение предметов и объектов на плоскости, в пространстве, установление пространственных отношений: «слева</w:t>
      </w:r>
      <w:r w:rsidRPr="008329F8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8329F8">
        <w:rPr>
          <w:rFonts w:ascii="Times New Roman" w:hAnsi="Times New Roman"/>
          <w:color w:val="000000"/>
          <w:sz w:val="28"/>
          <w:lang w:val="ru-RU"/>
        </w:rPr>
        <w:t>справа», «сверху</w:t>
      </w:r>
      <w:r w:rsidRPr="008329F8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снизу», «между».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Геоме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трические фигуры: распознавание круга, треугольника, прямоугольника, отрезка. Построение отрезка, квадрата, треугольника с помощью линейки на листе в клетку. Измерение длины отрезка в сантиметрах.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Математическая информация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Сбор данных об объекте по образц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у. Характеристики объекта, группы объектов (количество, форма, размер). Группировка объектов по заданному признаку.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Закономерность в ряду заданных объектов: её обнаружение, продолжение ряда.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lastRenderedPageBreak/>
        <w:t>Верные (истинные) и неверные (ложные) предложения, составленные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 относительно заданного набора математических объектов.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Чтение таблицы, содержащей не более 4 данных. Извлечение данного из строки или столбца, внесение одного-двух данных в таблицу. Чтение рисунка, схемы с одним-двумя числовыми данными (значениями данных 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величин).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Двух-трёх шаговые инструкции, связанные с вычислением, измерением длины, изображением геометрической фигуры.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Изучение математики в 1 классе способствует освоению на пропедевтическом уровне ряда универсальных учебных действий: познавательных уни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версальных учебных действий, коммуникативных универсальных учебных действий, регулятивных универсальных учебных действий, совместной деятельности.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базовые логические и исследовательские действия как часть познав</w:t>
      </w:r>
      <w:r w:rsidRPr="008329F8">
        <w:rPr>
          <w:rFonts w:ascii="Times New Roman" w:hAnsi="Times New Roman"/>
          <w:color w:val="000000"/>
          <w:sz w:val="28"/>
          <w:lang w:val="ru-RU"/>
        </w:rPr>
        <w:t>ательных универсальных учебных действий: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наблюдать математические объекты (числа, величины) в окружающем мире;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обнаруживать общее и различное в записи арифметических действий;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наблюдать действие измерительных приборов;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сравнивать два объекта, два числа;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ра</w:t>
      </w:r>
      <w:r w:rsidRPr="008329F8">
        <w:rPr>
          <w:rFonts w:ascii="Times New Roman" w:hAnsi="Times New Roman"/>
          <w:color w:val="000000"/>
          <w:sz w:val="28"/>
          <w:lang w:val="ru-RU"/>
        </w:rPr>
        <w:t>спределять объекты на группы по заданному основанию;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копировать изученные фигуры, рисовать от руки по собственному замыслу;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приводить примеры чисел, геометрических фигур;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соблюдать последовательность при количественном и порядковом счёте.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У обучающегося </w:t>
      </w:r>
      <w:r w:rsidRPr="008329F8">
        <w:rPr>
          <w:rFonts w:ascii="Times New Roman" w:hAnsi="Times New Roman"/>
          <w:color w:val="000000"/>
          <w:sz w:val="28"/>
          <w:lang w:val="ru-RU"/>
        </w:rPr>
        <w:t>будут сформированы следующие информационные действия как часть познавательных универсальных учебных действий: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понимать, что математические явления могут быть представлены с помощью различных средств: текст, числовая запись, таблица, рисунок, схема;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читать 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таблицу, извлекать информацию, представленную в табличной форме.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действия общения как часть коммуникативных универсальных учебных действий: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характеризовать (описывать) число, геометрическую фигуру, последователь</w:t>
      </w:r>
      <w:r w:rsidRPr="008329F8">
        <w:rPr>
          <w:rFonts w:ascii="Times New Roman" w:hAnsi="Times New Roman"/>
          <w:color w:val="000000"/>
          <w:sz w:val="28"/>
          <w:lang w:val="ru-RU"/>
        </w:rPr>
        <w:t>ность из нескольких чисел, записанных по порядку;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комментировать ход сравнения двух объектов;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lastRenderedPageBreak/>
        <w:t>описывать своими словами сюжетную ситуацию и математическое отношение величин (чисел), описывать положение предмета в пространстве;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различать и использовать </w:t>
      </w:r>
      <w:r w:rsidRPr="008329F8">
        <w:rPr>
          <w:rFonts w:ascii="Times New Roman" w:hAnsi="Times New Roman"/>
          <w:color w:val="000000"/>
          <w:sz w:val="28"/>
          <w:lang w:val="ru-RU"/>
        </w:rPr>
        <w:t>математические знаки;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строить предложения относительно заданного набора объектов.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действия самоорганизации и самоконтроля как часть регулятивных универсальных учебных действий: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принимать учебную задачу, удержива</w:t>
      </w:r>
      <w:r w:rsidRPr="008329F8">
        <w:rPr>
          <w:rFonts w:ascii="Times New Roman" w:hAnsi="Times New Roman"/>
          <w:color w:val="000000"/>
          <w:sz w:val="28"/>
          <w:lang w:val="ru-RU"/>
        </w:rPr>
        <w:t>ть её в процессе деятельности;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действовать в соответствии с предложенным образцом, инструкцией;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проявлять интерес к проверке результатов решения учебной задачи, с помощью учителя устанавливать причину возникшей ошибки и трудности;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проверять правильность вы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числения с помощью другого приёма выполнения действия.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Совместная деятельность способствует формированию умений: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участвовать в парной работе с математическим материалом, выполнять правила совместной деятельности: договариваться, считаться с мнением партнё</w:t>
      </w:r>
      <w:r w:rsidRPr="008329F8">
        <w:rPr>
          <w:rFonts w:ascii="Times New Roman" w:hAnsi="Times New Roman"/>
          <w:color w:val="000000"/>
          <w:sz w:val="28"/>
          <w:lang w:val="ru-RU"/>
        </w:rPr>
        <w:t>ра, спокойно и мирно разрешать конфликты.</w:t>
      </w:r>
    </w:p>
    <w:p w:rsidR="0017446F" w:rsidRPr="008329F8" w:rsidRDefault="0017446F">
      <w:pPr>
        <w:spacing w:after="0" w:line="264" w:lineRule="auto"/>
        <w:ind w:left="120"/>
        <w:jc w:val="both"/>
        <w:rPr>
          <w:lang w:val="ru-RU"/>
        </w:rPr>
      </w:pPr>
    </w:p>
    <w:p w:rsidR="0017446F" w:rsidRPr="008329F8" w:rsidRDefault="00405A05">
      <w:pPr>
        <w:spacing w:after="0" w:line="264" w:lineRule="auto"/>
        <w:ind w:left="12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2 КЛАСС</w:t>
      </w:r>
    </w:p>
    <w:p w:rsidR="0017446F" w:rsidRPr="008329F8" w:rsidRDefault="0017446F">
      <w:pPr>
        <w:spacing w:after="0" w:line="264" w:lineRule="auto"/>
        <w:ind w:left="120"/>
        <w:jc w:val="both"/>
        <w:rPr>
          <w:lang w:val="ru-RU"/>
        </w:rPr>
      </w:pP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Числа и величины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Числа в пределах 100: чтение, запись, десятичный состав, сравнение. Запись равенства, неравенства. Увеличение, уменьшение числа на несколько единиц, десятков. Разностное сравнение чисел.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Величины: сравнение по массе (единица массы – килограмм), времени (единицы времени – час, минута), измерение длины (единицы длины – метр, дециметр, сантиметр, миллиметр). Соотношение между единицами величины (в пределах 100), его применение для решения пр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актических задач.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Арифметические действия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Устное сложение и вычитание чисел в пределах 100 без перехода и с переходом через разряд. Письменное сложение и вычитание чисел в пределах 100. Переместительное, сочетательное свойства сложения, их применение для 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вычислений. Взаимосвязь компонентов и результата действия сложения, действия вычитания. Проверка результата вычисления (реальность ответа, обратное действие).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Действия умножения и деления чисел в практических и учебных ситуациях. Названия компонентов дейс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твий умножения, деления.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Табличное умножение в пределах 50. Табличные случаи умножения, деления при вычислениях и решении задач. Переместительное свойство </w:t>
      </w:r>
      <w:r w:rsidRPr="008329F8">
        <w:rPr>
          <w:rFonts w:ascii="Times New Roman" w:hAnsi="Times New Roman"/>
          <w:color w:val="000000"/>
          <w:sz w:val="28"/>
          <w:lang w:val="ru-RU"/>
        </w:rPr>
        <w:lastRenderedPageBreak/>
        <w:t xml:space="preserve">умножения. Взаимосвязь компонентов и результата действия умножения, действия деления.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Неизвестный к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омпонент действия сложения, действия вычитания. Нахождение неизвестного компонента сложения, вычитания.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Числовое выражение: чтение, запись, вычисление значения. Порядок выполнения действий в числовом выражении, содержащем действия сложения и вычитания (со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 скобками или без скобок) в пределах 100 (не более трёх действий). Нахождение значения числового выражения. Рациональные приёмы вычислений: использование переместительного свойства.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Текстовые задачи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Чтение, представление текста задачи в виде рисунка, схемы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 или другой модели. План решения задачи в два действия, выбор соответствующих плану арифметических действий. Запись решения и ответа задачи. Решение текстовых задач на применение смысла арифметического действия (сложение, вычитание, умножение, деление). Ра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счётные задачи на увеличение или уменьшение величины на несколько единиц или в несколько раз. Запись ответа к задаче и его проверка (формулирование, проверка на достоверность, следование плану, соответствие поставленному вопросу).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Пространственные отношен</w:t>
      </w:r>
      <w:r w:rsidRPr="008329F8">
        <w:rPr>
          <w:rFonts w:ascii="Times New Roman" w:hAnsi="Times New Roman"/>
          <w:b/>
          <w:color w:val="000000"/>
          <w:sz w:val="28"/>
          <w:lang w:val="ru-RU"/>
        </w:rPr>
        <w:t>ия и геометрические фигуры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Распознавание и изображение геометрических фигур: точка, прямая, прямой угол, ломаная, многоугольник. Построение отрезка заданной длины с помощью линейки. Изображение на клетчатой бумаге прямоугольника с заданными длинами сторон,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 квадрата с заданной длиной стороны. Длина ломаной. Измерение периметра изображённого прямоугольника (квадрата), запись результата измерения в сантиметрах.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Математическая информация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Нахождение, формулирование одного-двух общих признаков набора математических объектов: чисел, величин, геометрических фигур. Классификация объектов по заданному или самостоятельно установленному признаку. Закономерность в ряду чисел, геометрических фигур, 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объектов повседневной жизни.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Верные (истинные) и неверные (ложные) утверждения, содержащие количественные, пространственные отношения, зависимости между числами или величинами. Конструирование утверждений с использованием слов «каждый», «все».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Работа с т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аблицами: извлечение и использование для ответа на вопрос информации, представленной в таблице (например, таблицы сложения, умножения, графика дежурств).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lastRenderedPageBreak/>
        <w:t xml:space="preserve">Внесение данных в таблицу, дополнение моделей (схем, изображений) готовыми числовыми данными.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Алгори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тмы (приёмы, правила) устных и письменных вычислений, измерений и построения геометрических фигур.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Правила работы с электронными средствами обучения (электронной формой учебника, компьютерными тренажёрами).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Изучение математики во 2 классе способствует ос</w:t>
      </w:r>
      <w:r w:rsidRPr="008329F8">
        <w:rPr>
          <w:rFonts w:ascii="Times New Roman" w:hAnsi="Times New Roman"/>
          <w:color w:val="000000"/>
          <w:sz w:val="28"/>
          <w:lang w:val="ru-RU"/>
        </w:rPr>
        <w:t>воению на пропедевтическом уровне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У обучающегося будут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 сформированы следующие базовые логические и исследовательские действия как часть познавательных универсальных учебных действий: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наблюдать математические отношения (часть – целое, больше – меньше) в окружающем мире;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характеризовать назначение и использоват</w:t>
      </w:r>
      <w:r w:rsidRPr="008329F8">
        <w:rPr>
          <w:rFonts w:ascii="Times New Roman" w:hAnsi="Times New Roman"/>
          <w:color w:val="000000"/>
          <w:sz w:val="28"/>
          <w:lang w:val="ru-RU"/>
        </w:rPr>
        <w:t>ь простейшие измерительные приборы (сантиметровая лента, весы);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сравнивать группы объектов (чисел, величин, геометрических фигур) по самостоятельно выбранному основанию;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распределять (классифицировать) объекты (числа, величины, геометрические фигуры, </w:t>
      </w:r>
      <w:r w:rsidRPr="008329F8">
        <w:rPr>
          <w:rFonts w:ascii="Times New Roman" w:hAnsi="Times New Roman"/>
          <w:color w:val="000000"/>
          <w:sz w:val="28"/>
          <w:lang w:val="ru-RU"/>
        </w:rPr>
        <w:t>текстовые задачи в одно действие) на группы;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обнаруживать модели геометрических фигур в окружающем мире;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вести поиск различных решений задачи (расчётной, с геометрическим содержанием);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воспроизводить порядок выполнения действий в числовом выражении, содерж</w:t>
      </w:r>
      <w:r w:rsidRPr="008329F8">
        <w:rPr>
          <w:rFonts w:ascii="Times New Roman" w:hAnsi="Times New Roman"/>
          <w:color w:val="000000"/>
          <w:sz w:val="28"/>
          <w:lang w:val="ru-RU"/>
        </w:rPr>
        <w:t>ащем действия сложения и вычитания (со скобками или без скобок);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устанавливать соответствие между математическим выражением и его текстовым описанием;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подбирать примеры, подтверждающие суждение, вывод, ответ.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ин</w:t>
      </w:r>
      <w:r w:rsidRPr="008329F8">
        <w:rPr>
          <w:rFonts w:ascii="Times New Roman" w:hAnsi="Times New Roman"/>
          <w:color w:val="000000"/>
          <w:sz w:val="28"/>
          <w:lang w:val="ru-RU"/>
        </w:rPr>
        <w:t>формационные действия как часть познавательных универсальных учебных действий: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извлекать и использовать информацию, представленную в текстовой, графической (рисунок, схема, таблица) форме;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устанавливать логику перебора вариантов для решения простейших комб</w:t>
      </w:r>
      <w:r w:rsidRPr="008329F8">
        <w:rPr>
          <w:rFonts w:ascii="Times New Roman" w:hAnsi="Times New Roman"/>
          <w:color w:val="000000"/>
          <w:sz w:val="28"/>
          <w:lang w:val="ru-RU"/>
        </w:rPr>
        <w:t>инаторных задач;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дополнять модели (схемы, изображения) готовыми числовыми данными.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lastRenderedPageBreak/>
        <w:t>У обучающегося будут сформированы следующие действия общения как часть коммуникативных универсальных учебных действий: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комментировать ход вычислений;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объяснять выбор величи</w:t>
      </w:r>
      <w:r w:rsidRPr="008329F8">
        <w:rPr>
          <w:rFonts w:ascii="Times New Roman" w:hAnsi="Times New Roman"/>
          <w:color w:val="000000"/>
          <w:sz w:val="28"/>
          <w:lang w:val="ru-RU"/>
        </w:rPr>
        <w:t>ны, соответствующей ситуации измерения;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составлять текстовую задачу с заданным отношением (готовым решением) по образцу;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использовать математические знаки и терминологию для описания сюжетной ситуации, конструирования утверждений, выводов относительно данн</w:t>
      </w:r>
      <w:r w:rsidRPr="008329F8">
        <w:rPr>
          <w:rFonts w:ascii="Times New Roman" w:hAnsi="Times New Roman"/>
          <w:color w:val="000000"/>
          <w:sz w:val="28"/>
          <w:lang w:val="ru-RU"/>
        </w:rPr>
        <w:t>ых объектов, отношения;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называть числа, величины, геометрические фигуры, обладающие заданным свойством;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записывать, читать число, числовое выражение;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приводить примеры, иллюстрирующие арифметическое действие, взаимное расположение геометрических фигур;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конструировать утверждения с использованием слов «каждый», «все».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действия самоорганизации и самоконтроля как часть регулятивных универсальных учебных действий: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следовать установленному правилу, по которому сост</w:t>
      </w:r>
      <w:r w:rsidRPr="008329F8">
        <w:rPr>
          <w:rFonts w:ascii="Times New Roman" w:hAnsi="Times New Roman"/>
          <w:color w:val="000000"/>
          <w:sz w:val="28"/>
          <w:lang w:val="ru-RU"/>
        </w:rPr>
        <w:t>авлен ряд чисел, величин, геометрических фигур;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организовывать, участвовать, контролировать ход и результат парной работы с математическим материалом;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проверять правильность вычисления с помощью другого приёма выполнения действия, обратного действия;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наход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ить с помощью учителя причину возникшей ошибки или затруднения.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совместной деятельности: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принимать правила совместной деятельности при работе в парах, группах, составленных учителем или самостоятельно;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уч</w:t>
      </w:r>
      <w:r w:rsidRPr="008329F8">
        <w:rPr>
          <w:rFonts w:ascii="Times New Roman" w:hAnsi="Times New Roman"/>
          <w:color w:val="000000"/>
          <w:sz w:val="28"/>
          <w:lang w:val="ru-RU"/>
        </w:rPr>
        <w:t>аствовать в парной и групповой работе с математическим материалом: обсуждать цель деятельности, ход работы, комментировать свои действия, выслушивать мнения других участников, готовить презентацию (устное выступление) решения или ответа;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решать совместно м</w:t>
      </w:r>
      <w:r w:rsidRPr="008329F8">
        <w:rPr>
          <w:rFonts w:ascii="Times New Roman" w:hAnsi="Times New Roman"/>
          <w:color w:val="000000"/>
          <w:sz w:val="28"/>
          <w:lang w:val="ru-RU"/>
        </w:rPr>
        <w:t>атематические задачи поискового и творческого характера (определять с помощью измерительных инструментов длину, определять время и продолжительность с помощью часов, выполнять прикидку и оценку результата действий, измерений);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совместно с учителем оцениват</w:t>
      </w:r>
      <w:r w:rsidRPr="008329F8">
        <w:rPr>
          <w:rFonts w:ascii="Times New Roman" w:hAnsi="Times New Roman"/>
          <w:color w:val="000000"/>
          <w:sz w:val="28"/>
          <w:lang w:val="ru-RU"/>
        </w:rPr>
        <w:t>ь результаты выполнения общей работы.</w:t>
      </w:r>
    </w:p>
    <w:p w:rsidR="0017446F" w:rsidRPr="008329F8" w:rsidRDefault="0017446F">
      <w:pPr>
        <w:spacing w:after="0" w:line="264" w:lineRule="auto"/>
        <w:ind w:left="120"/>
        <w:jc w:val="both"/>
        <w:rPr>
          <w:lang w:val="ru-RU"/>
        </w:rPr>
      </w:pPr>
    </w:p>
    <w:p w:rsidR="0017446F" w:rsidRPr="008329F8" w:rsidRDefault="00405A05">
      <w:pPr>
        <w:spacing w:after="0" w:line="264" w:lineRule="auto"/>
        <w:ind w:left="12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lastRenderedPageBreak/>
        <w:t>3 КЛАСС</w:t>
      </w:r>
    </w:p>
    <w:p w:rsidR="0017446F" w:rsidRPr="008329F8" w:rsidRDefault="0017446F">
      <w:pPr>
        <w:spacing w:after="0" w:line="264" w:lineRule="auto"/>
        <w:ind w:left="120"/>
        <w:jc w:val="both"/>
        <w:rPr>
          <w:lang w:val="ru-RU"/>
        </w:rPr>
      </w:pP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Числа и величины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Числа в пределах 1000: чтение, запись, сравнение, представление в виде суммы разрядных слагаемых. Равенства и неравенства: чтение, составление. Увеличение или уменьшение числа в несколько раз</w:t>
      </w:r>
      <w:r w:rsidRPr="008329F8">
        <w:rPr>
          <w:rFonts w:ascii="Times New Roman" w:hAnsi="Times New Roman"/>
          <w:color w:val="000000"/>
          <w:sz w:val="28"/>
          <w:lang w:val="ru-RU"/>
        </w:rPr>
        <w:t>. Кратное сравнение чисел.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Масса (единица массы – грамм), соотношение между килограммом и граммом, отношения «тяжелее</w:t>
      </w:r>
      <w:r w:rsidRPr="008329F8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8329F8">
        <w:rPr>
          <w:rFonts w:ascii="Times New Roman" w:hAnsi="Times New Roman"/>
          <w:color w:val="000000"/>
          <w:sz w:val="28"/>
          <w:lang w:val="ru-RU"/>
        </w:rPr>
        <w:t>легче на…», «тяжелее</w:t>
      </w:r>
      <w:r w:rsidRPr="008329F8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легче в…».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Стоимость (единицы – рубль, копейка), установление отношения «дороже</w:t>
      </w:r>
      <w:r w:rsidRPr="008329F8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8329F8">
        <w:rPr>
          <w:rFonts w:ascii="Times New Roman" w:hAnsi="Times New Roman"/>
          <w:color w:val="000000"/>
          <w:sz w:val="28"/>
          <w:lang w:val="ru-RU"/>
        </w:rPr>
        <w:t>дешевле на…», «дороже</w:t>
      </w:r>
      <w:r w:rsidRPr="008329F8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8329F8">
        <w:rPr>
          <w:rFonts w:ascii="Times New Roman" w:hAnsi="Times New Roman"/>
          <w:color w:val="000000"/>
          <w:sz w:val="28"/>
          <w:lang w:val="ru-RU"/>
        </w:rPr>
        <w:t>дешевл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е в…». Соотношение «цена, количество, стоимость» в практической ситуации.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Время (единица времени – секунда), установление отношения «быстрее</w:t>
      </w:r>
      <w:r w:rsidRPr="008329F8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8329F8">
        <w:rPr>
          <w:rFonts w:ascii="Times New Roman" w:hAnsi="Times New Roman"/>
          <w:color w:val="000000"/>
          <w:sz w:val="28"/>
          <w:lang w:val="ru-RU"/>
        </w:rPr>
        <w:t>медленнее на…», «быстрее</w:t>
      </w:r>
      <w:r w:rsidRPr="008329F8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8329F8">
        <w:rPr>
          <w:rFonts w:ascii="Times New Roman" w:hAnsi="Times New Roman"/>
          <w:color w:val="000000"/>
          <w:sz w:val="28"/>
          <w:lang w:val="ru-RU"/>
        </w:rPr>
        <w:t>медленнее в…». Соотношение «начало, окончание, продолжительность события» в практичес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кой ситуации.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Длина (единицы длины – миллиметр, километр), соотношение между величинами в пределах тысячи. Сравнение объектов по длине.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Площадь (единицы площади – квадратный метр, квадратный сантиметр, квадратный дециметр, квадратный метр). Сравнение </w:t>
      </w:r>
      <w:r w:rsidRPr="008329F8">
        <w:rPr>
          <w:rFonts w:ascii="Times New Roman" w:hAnsi="Times New Roman"/>
          <w:color w:val="000000"/>
          <w:sz w:val="28"/>
          <w:lang w:val="ru-RU"/>
        </w:rPr>
        <w:t>объектов по площади.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Арифметические действия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Устные вычисления, сводимые к действиям в пределах 100 (табличное и внетабличное умножение, деление, действия с круглыми числами).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Письменное сложение, вычитание чисел в пределах 1000. Действия с числами 0 и 1.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Письменное умножение в столбик, письменное деление уголком. Письменное умножение, деление на однозначное число в пределах 100. Проверка результата вычисления (прикидка или оценка результата, обратное действие, применение алгоритма, использование калькулят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ора).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Переместительное, сочетательное свойства сложения, умножения при вычислениях.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Нахождение неизвестного компонента арифметического действия.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Порядок действий в числовом выражении, значение числового выражения, содержащего несколько действий (со </w:t>
      </w:r>
      <w:r w:rsidRPr="008329F8">
        <w:rPr>
          <w:rFonts w:ascii="Times New Roman" w:hAnsi="Times New Roman"/>
          <w:color w:val="000000"/>
          <w:sz w:val="28"/>
          <w:lang w:val="ru-RU"/>
        </w:rPr>
        <w:t>скобками или без скобок), с вычислениями в пределах 1000.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Однородные величины: сложение и вычитание.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Текстовые задачи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Работа с текстовой задачей: анализ данных и отношений, представление на модели, планирование хода решения задачи, решение арифметическим </w:t>
      </w:r>
      <w:r w:rsidRPr="008329F8">
        <w:rPr>
          <w:rFonts w:ascii="Times New Roman" w:hAnsi="Times New Roman"/>
          <w:color w:val="000000"/>
          <w:sz w:val="28"/>
          <w:lang w:val="ru-RU"/>
        </w:rPr>
        <w:t>способом. Задачи на понимание смысла арифметических действий (в том числе деления с остатком), отношений («больше</w:t>
      </w:r>
      <w:r w:rsidRPr="008329F8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8329F8">
        <w:rPr>
          <w:rFonts w:ascii="Times New Roman" w:hAnsi="Times New Roman"/>
          <w:color w:val="000000"/>
          <w:sz w:val="28"/>
          <w:lang w:val="ru-RU"/>
        </w:rPr>
        <w:t>меньше на…», «больше</w:t>
      </w:r>
      <w:r w:rsidRPr="008329F8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8329F8">
        <w:rPr>
          <w:rFonts w:ascii="Times New Roman" w:hAnsi="Times New Roman"/>
          <w:color w:val="000000"/>
          <w:sz w:val="28"/>
          <w:lang w:val="ru-RU"/>
        </w:rPr>
        <w:lastRenderedPageBreak/>
        <w:t>меньше в…»), зависимостей («купля-продажа», расчёт времени, количества), на сравнение (разностное, кратное). Запись р</w:t>
      </w:r>
      <w:r w:rsidRPr="008329F8">
        <w:rPr>
          <w:rFonts w:ascii="Times New Roman" w:hAnsi="Times New Roman"/>
          <w:color w:val="000000"/>
          <w:sz w:val="28"/>
          <w:lang w:val="ru-RU"/>
        </w:rPr>
        <w:t>ешения задачи по действиям и с помощью числового выражения. Проверка решения и оценка полученного результата.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Доля величины: половина, треть, четверть, пятая, десятая часть в практической ситуации. Сравнение долей одной величины. Задачи на нахождение доли 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величины.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Пространственные отношения и геометрические фигуры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Конструирование геометрических фигур (разбиение фигуры на части, составление фигуры из частей).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Периметр многоугольника: измерение, вычисление, запись равенства.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Измерение площади, запись резу</w:t>
      </w:r>
      <w:r w:rsidRPr="008329F8">
        <w:rPr>
          <w:rFonts w:ascii="Times New Roman" w:hAnsi="Times New Roman"/>
          <w:color w:val="000000"/>
          <w:sz w:val="28"/>
          <w:lang w:val="ru-RU"/>
        </w:rPr>
        <w:t>льтата измерения в квадратных сантиметрах. Вычисление площади прямоугольника (квадрата) с заданными сторонами, запись равенства. Изображение на клетчатой бумаге прямоугольника с заданным значением площади.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Математическая информация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Классификация объектов п</w:t>
      </w:r>
      <w:r w:rsidRPr="008329F8">
        <w:rPr>
          <w:rFonts w:ascii="Times New Roman" w:hAnsi="Times New Roman"/>
          <w:color w:val="000000"/>
          <w:sz w:val="28"/>
          <w:lang w:val="ru-RU"/>
        </w:rPr>
        <w:t>о двум признакам.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Верные (истинные) и неверные (ложные) утверждения: конструирование, проверка. Логические рассуждения со связками «если …, то …», «поэтому», «значит».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Извлечение и использование для выполнения заданий информации, представленной в таблицах 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с данными о реальных процессах и явлениях окружающего мира (например, расписание уроков, движения автобусов, поездов), внесение данных в таблицу, дополнение чертежа данными.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Формализованное описание последовательности действий (инструкция, план, схема, ал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горитм).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Столбчатая диаграмма: чтение, использование данных для решения учебных и практических задач.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Алгоритмы изучения материала, выполнения обучающих и тестовых заданий на доступных электронных средствах обучения (интерактивной доске, компьютере, други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х устройствах).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Изучение математики в 3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</w:t>
      </w:r>
      <w:r w:rsidRPr="008329F8">
        <w:rPr>
          <w:rFonts w:ascii="Times New Roman" w:hAnsi="Times New Roman"/>
          <w:color w:val="000000"/>
          <w:sz w:val="28"/>
          <w:lang w:val="ru-RU"/>
        </w:rPr>
        <w:t>й деятельности.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базовые логические и исследовательские действия как часть познавательных универсальных учебных действий: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lastRenderedPageBreak/>
        <w:t>сравнивать математические объекты (числа, величины, геометрические фигуры);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выбирать приём </w:t>
      </w:r>
      <w:r w:rsidRPr="008329F8">
        <w:rPr>
          <w:rFonts w:ascii="Times New Roman" w:hAnsi="Times New Roman"/>
          <w:color w:val="000000"/>
          <w:sz w:val="28"/>
          <w:lang w:val="ru-RU"/>
        </w:rPr>
        <w:t>вычисления, выполнения действия;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конструировать геометрические фигуры;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классифицировать объекты (числа, величины, геометрические фигуры, текстовые задачи в одно действие) по выбранному признаку;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прикидывать размеры фигуры, её элементов;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понимать смысл зави</w:t>
      </w:r>
      <w:r w:rsidRPr="008329F8">
        <w:rPr>
          <w:rFonts w:ascii="Times New Roman" w:hAnsi="Times New Roman"/>
          <w:color w:val="000000"/>
          <w:sz w:val="28"/>
          <w:lang w:val="ru-RU"/>
        </w:rPr>
        <w:t>симостей и математических отношений, описанных в задаче;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различать и использовать разные приёмы и алгоритмы вычисления;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выбирать метод решения (моделирование ситуации, перебор вариантов, использование алгоритма);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соотносить начало, окончание, </w:t>
      </w:r>
      <w:r w:rsidRPr="008329F8">
        <w:rPr>
          <w:rFonts w:ascii="Times New Roman" w:hAnsi="Times New Roman"/>
          <w:color w:val="000000"/>
          <w:sz w:val="28"/>
          <w:lang w:val="ru-RU"/>
        </w:rPr>
        <w:t>продолжительность события в практической ситуации;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составлять ряд чисел (величин, геометрических фигур) по самостоятельно выбранному правилу;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моделировать предложенную практическую ситуацию;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устанавливать последовательность событий, действий сюжета текстов</w:t>
      </w:r>
      <w:r w:rsidRPr="008329F8">
        <w:rPr>
          <w:rFonts w:ascii="Times New Roman" w:hAnsi="Times New Roman"/>
          <w:color w:val="000000"/>
          <w:sz w:val="28"/>
          <w:lang w:val="ru-RU"/>
        </w:rPr>
        <w:t>ой задачи.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информационные действия как часть познавательных универсальных учебных действий: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читать информацию, представленную в разных формах;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извлекать и интерпретировать числовые данные, представленные в </w:t>
      </w:r>
      <w:r w:rsidRPr="008329F8">
        <w:rPr>
          <w:rFonts w:ascii="Times New Roman" w:hAnsi="Times New Roman"/>
          <w:color w:val="000000"/>
          <w:sz w:val="28"/>
          <w:lang w:val="ru-RU"/>
        </w:rPr>
        <w:t>таблице, на диаграмме;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заполнять таблицы сложения и умножения, дополнять данными чертёж;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устанавливать соответствие между различными записями решения задачи;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использовать дополнительную литературу (справочники, словари) для установления и проверки значения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 математического термина (понятия).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действия общения как часть коммуникативных универсальных учебных действий: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использовать математическую терминологию для описания отношений и зависимостей;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строить речевые выска</w:t>
      </w:r>
      <w:r w:rsidRPr="008329F8">
        <w:rPr>
          <w:rFonts w:ascii="Times New Roman" w:hAnsi="Times New Roman"/>
          <w:color w:val="000000"/>
          <w:sz w:val="28"/>
          <w:lang w:val="ru-RU"/>
        </w:rPr>
        <w:t>зывания для решения задач, составлять текстовую задачу;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объяснять на примерах отношения «больше</w:t>
      </w:r>
      <w:r w:rsidRPr="008329F8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8329F8">
        <w:rPr>
          <w:rFonts w:ascii="Times New Roman" w:hAnsi="Times New Roman"/>
          <w:color w:val="000000"/>
          <w:sz w:val="28"/>
          <w:lang w:val="ru-RU"/>
        </w:rPr>
        <w:t>меньше на…», «больше</w:t>
      </w:r>
      <w:r w:rsidRPr="008329F8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8329F8">
        <w:rPr>
          <w:rFonts w:ascii="Times New Roman" w:hAnsi="Times New Roman"/>
          <w:color w:val="000000"/>
          <w:sz w:val="28"/>
          <w:lang w:val="ru-RU"/>
        </w:rPr>
        <w:t>меньше в…», «равно»;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использовать математическую символику для составления числовых выражений;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lastRenderedPageBreak/>
        <w:t xml:space="preserve">выбирать, осуществлять переход от одних </w:t>
      </w:r>
      <w:r w:rsidRPr="008329F8">
        <w:rPr>
          <w:rFonts w:ascii="Times New Roman" w:hAnsi="Times New Roman"/>
          <w:color w:val="000000"/>
          <w:sz w:val="28"/>
          <w:lang w:val="ru-RU"/>
        </w:rPr>
        <w:t>единиц измерения величины к другим в соответствии с практической ситуацией;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участвовать в обсуждении ошибок в ходе и результате выполнения вычисления.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действия самоорганизации и самоконтроля как часть регулятивны</w:t>
      </w:r>
      <w:r w:rsidRPr="008329F8">
        <w:rPr>
          <w:rFonts w:ascii="Times New Roman" w:hAnsi="Times New Roman"/>
          <w:color w:val="000000"/>
          <w:sz w:val="28"/>
          <w:lang w:val="ru-RU"/>
        </w:rPr>
        <w:t>х универсальных учебных действий: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проверять ход и результат выполнения действия;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вести поиск ошибок, характеризовать их и исправлять;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формулировать ответ (вывод), подтверждать его объяснением, расчётами;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выбирать и использовать различные приёмы прикидки и </w:t>
      </w:r>
      <w:r w:rsidRPr="008329F8">
        <w:rPr>
          <w:rFonts w:ascii="Times New Roman" w:hAnsi="Times New Roman"/>
          <w:color w:val="000000"/>
          <w:sz w:val="28"/>
          <w:lang w:val="ru-RU"/>
        </w:rPr>
        <w:t>проверки правильности вычисления, проверять полноту и правильность заполнения таблиц сложения, умножения.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совместной деятельности: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при работе в группе или в паре выполнять предложенные задания (находить ра</w:t>
      </w:r>
      <w:r w:rsidRPr="008329F8">
        <w:rPr>
          <w:rFonts w:ascii="Times New Roman" w:hAnsi="Times New Roman"/>
          <w:color w:val="000000"/>
          <w:sz w:val="28"/>
          <w:lang w:val="ru-RU"/>
        </w:rPr>
        <w:t>зные решения, определять с помощью цифровых и аналоговых приборов, измерительных инструментов длину, массу, время);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договариваться о распределении обязанностей в совместном труде, выполнять роли руководителя или подчинённого, сдержанно принимать замечания </w:t>
      </w:r>
      <w:r w:rsidRPr="008329F8">
        <w:rPr>
          <w:rFonts w:ascii="Times New Roman" w:hAnsi="Times New Roman"/>
          <w:color w:val="000000"/>
          <w:sz w:val="28"/>
          <w:lang w:val="ru-RU"/>
        </w:rPr>
        <w:t>к своей работе;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выполнять совместно прикидку и оценку результата выполнения общей работы.</w:t>
      </w:r>
    </w:p>
    <w:p w:rsidR="0017446F" w:rsidRPr="008329F8" w:rsidRDefault="0017446F">
      <w:pPr>
        <w:spacing w:after="0" w:line="264" w:lineRule="auto"/>
        <w:ind w:left="120"/>
        <w:jc w:val="both"/>
        <w:rPr>
          <w:lang w:val="ru-RU"/>
        </w:rPr>
      </w:pPr>
    </w:p>
    <w:p w:rsidR="0017446F" w:rsidRPr="008329F8" w:rsidRDefault="00405A05">
      <w:pPr>
        <w:spacing w:after="0" w:line="264" w:lineRule="auto"/>
        <w:ind w:left="12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4 КЛАСС</w:t>
      </w:r>
    </w:p>
    <w:p w:rsidR="0017446F" w:rsidRPr="008329F8" w:rsidRDefault="0017446F">
      <w:pPr>
        <w:spacing w:after="0" w:line="264" w:lineRule="auto"/>
        <w:ind w:left="120"/>
        <w:jc w:val="both"/>
        <w:rPr>
          <w:lang w:val="ru-RU"/>
        </w:rPr>
      </w:pP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Числа и величины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Числа в пределах миллиона: чтение, запись, поразрядное сравнение упорядочение. Число, большее или меньшее данного числа на заданное число разрядных единиц, в заданное число раз.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Величины: сравнение объектов по массе, длине, площади, вместимости.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Единицы </w:t>
      </w:r>
      <w:r w:rsidRPr="008329F8">
        <w:rPr>
          <w:rFonts w:ascii="Times New Roman" w:hAnsi="Times New Roman"/>
          <w:color w:val="000000"/>
          <w:sz w:val="28"/>
          <w:lang w:val="ru-RU"/>
        </w:rPr>
        <w:t>массы (</w:t>
      </w:r>
      <w:r w:rsidRPr="008329F8">
        <w:rPr>
          <w:rFonts w:ascii="Times New Roman" w:hAnsi="Times New Roman"/>
          <w:color w:val="333333"/>
          <w:sz w:val="28"/>
          <w:lang w:val="ru-RU"/>
        </w:rPr>
        <w:t>центнер, тонна)</w:t>
      </w:r>
      <w:r w:rsidRPr="008329F8">
        <w:rPr>
          <w:rFonts w:ascii="Times New Roman" w:hAnsi="Times New Roman"/>
          <w:color w:val="000000"/>
          <w:sz w:val="28"/>
          <w:lang w:val="ru-RU"/>
        </w:rPr>
        <w:t>и соотношения между ними.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Единицы времени (сутки, неделя, месяц, год, век), соотношения между ними.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Единицы длины (миллиметр, сантиметр, дециметр, метр, километр), площади (квадратный метр, квадратный сантиметр), вместимости (литр), с</w:t>
      </w:r>
      <w:r w:rsidRPr="008329F8">
        <w:rPr>
          <w:rFonts w:ascii="Times New Roman" w:hAnsi="Times New Roman"/>
          <w:color w:val="000000"/>
          <w:sz w:val="28"/>
          <w:lang w:val="ru-RU"/>
        </w:rPr>
        <w:t>корости (километры в час, метры в минуту, метры в секунду). Соотношение между единицами в пределах 100 000.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Доля величины времени, массы, длины.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lastRenderedPageBreak/>
        <w:t>Арифметические действия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Письменное сложение, вычитание многозначных чисел в пределах миллиона. Письменное умнож</w:t>
      </w:r>
      <w:r w:rsidRPr="008329F8">
        <w:rPr>
          <w:rFonts w:ascii="Times New Roman" w:hAnsi="Times New Roman"/>
          <w:color w:val="000000"/>
          <w:sz w:val="28"/>
          <w:lang w:val="ru-RU"/>
        </w:rPr>
        <w:t>ение, деление многозначных чисел на однозначное (двузначное) число в пределах 100 000. Деление с остатком. Умножение и деление на 10, 100, 1000.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Свойства арифметических действий и их применение для вычислений. Поиск значения числового выражения, содержащег</w:t>
      </w:r>
      <w:r w:rsidRPr="008329F8">
        <w:rPr>
          <w:rFonts w:ascii="Times New Roman" w:hAnsi="Times New Roman"/>
          <w:color w:val="000000"/>
          <w:sz w:val="28"/>
          <w:lang w:val="ru-RU"/>
        </w:rPr>
        <w:t>о несколько действий в пределах 100 000. Проверка результата вычислений, в том числе с помощью калькулятора.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Равенство, содержащее неизвестный компонент арифметического действия: запись, нахождение неизвестного компонента.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Умножение и деление величины на о</w:t>
      </w:r>
      <w:r w:rsidRPr="008329F8">
        <w:rPr>
          <w:rFonts w:ascii="Times New Roman" w:hAnsi="Times New Roman"/>
          <w:color w:val="000000"/>
          <w:sz w:val="28"/>
          <w:lang w:val="ru-RU"/>
        </w:rPr>
        <w:t>днозначное число.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Текстовые задачи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Работа с текстовой задачей, решение которой содержит 2–3 действия: анализ, представление на модели, планирование и запись решения, проверка решения и ответа. Анализ зависимостей, характеризующих процессы: движения (скорос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ть, время, пройденный путь), работы (производительность, время, объём работы), купли-продажи (цена, количество, стоимость) и решение соответствующих задач. Задачи на установление времени (начало, продолжительность и окончание события), расчёта количества, </w:t>
      </w:r>
      <w:r w:rsidRPr="008329F8">
        <w:rPr>
          <w:rFonts w:ascii="Times New Roman" w:hAnsi="Times New Roman"/>
          <w:color w:val="000000"/>
          <w:sz w:val="28"/>
          <w:lang w:val="ru-RU"/>
        </w:rPr>
        <w:t>расхода, изменения. Задачи на нахождение доли величины, величины по её доле. Разные способы решения некоторых видов изученных задач. Оформление решения по действиям с пояснением, по вопросам, с помощью числового выражения.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Пространственные отношения и геом</w:t>
      </w:r>
      <w:r w:rsidRPr="008329F8">
        <w:rPr>
          <w:rFonts w:ascii="Times New Roman" w:hAnsi="Times New Roman"/>
          <w:b/>
          <w:color w:val="000000"/>
          <w:sz w:val="28"/>
          <w:lang w:val="ru-RU"/>
        </w:rPr>
        <w:t>етрические фигуры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Наглядные представления о симметрии.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Окружность, круг: распознавание и изображение. Построение окружности заданного радиуса. Построение изученных геометрических фигур с помощью линейки, угольника, циркуля. Различение, называние пространст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венных геометрических фигур (тел): шар, куб, цилиндр, конус, пирамида.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Конструирование: разбиение фигуры на прямоугольники (квадраты), составление фигур из прямоугольников или квадратов.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Периметр, площадь фигуры, составленной из двух </w:t>
      </w:r>
      <w:r w:rsidRPr="008329F8">
        <w:rPr>
          <w:rFonts w:ascii="Calibri" w:hAnsi="Calibri"/>
          <w:color w:val="000000"/>
          <w:sz w:val="28"/>
          <w:lang w:val="ru-RU"/>
        </w:rPr>
        <w:t xml:space="preserve">– 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трёх </w:t>
      </w:r>
      <w:r w:rsidRPr="008329F8">
        <w:rPr>
          <w:rFonts w:ascii="Times New Roman" w:hAnsi="Times New Roman"/>
          <w:color w:val="000000"/>
          <w:sz w:val="28"/>
          <w:lang w:val="ru-RU"/>
        </w:rPr>
        <w:t>прямоугольников (квадратов).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Математическая информация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Работа с утверждениями: конструирование, проверка истинности. Составление и проверка логических рассуждений при решении задач.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lastRenderedPageBreak/>
        <w:t>Данные о реальных процессах и явлениях окружающего мира, представленные на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 диаграммах, схемах, в таблицах, текстах. Сбор математических данных о заданном объекте (числе, величине, геометрической фигуре). Поиск информации в справочной литературе, Интернете. Запись информации в предложенной таблице, на столбчатой диаграмме.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Доступ</w:t>
      </w:r>
      <w:r w:rsidRPr="008329F8">
        <w:rPr>
          <w:rFonts w:ascii="Times New Roman" w:hAnsi="Times New Roman"/>
          <w:color w:val="000000"/>
          <w:sz w:val="28"/>
          <w:lang w:val="ru-RU"/>
        </w:rPr>
        <w:t>ные электронные средства обучения, пособия, тренажёры, их использование под руководством педагога и самостоятельное. Правила безопасной работы с электронными источниками информации (электронная форма учебника, электронные словари, образовательные сайты, ор</w:t>
      </w:r>
      <w:r w:rsidRPr="008329F8">
        <w:rPr>
          <w:rFonts w:ascii="Times New Roman" w:hAnsi="Times New Roman"/>
          <w:color w:val="000000"/>
          <w:sz w:val="28"/>
          <w:lang w:val="ru-RU"/>
        </w:rPr>
        <w:t>иентированные на обучающихся начального общего образования).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Алгоритмы решения изученных учебных и практических задач.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Изучение математики в 4 классе способствует освоению ряда универсальных учебных действий: познавательных универсальных учебных действий, </w:t>
      </w:r>
      <w:r w:rsidRPr="008329F8">
        <w:rPr>
          <w:rFonts w:ascii="Times New Roman" w:hAnsi="Times New Roman"/>
          <w:color w:val="000000"/>
          <w:sz w:val="28"/>
          <w:lang w:val="ru-RU"/>
        </w:rPr>
        <w:t>коммуникативных универсальных учебных действий, регулятивных универсальных учебных действий, совместной деятельности.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базовые логические и исследовательские действия как часть познавательных универсальных учебных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 действий: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ориентироваться в изученной математической терминологии, использовать её в высказываниях и рассуждениях;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сравнивать математические объекты (числа, величины, геометрические фигуры), записывать признак сравнения;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выбирать метод решения математичес</w:t>
      </w:r>
      <w:r w:rsidRPr="008329F8">
        <w:rPr>
          <w:rFonts w:ascii="Times New Roman" w:hAnsi="Times New Roman"/>
          <w:color w:val="000000"/>
          <w:sz w:val="28"/>
          <w:lang w:val="ru-RU"/>
        </w:rPr>
        <w:t>кой задачи (алгоритм действия, приём вычисления, способ решения, моделирование ситуации, перебор вариантов);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обнаруживать модели изученных геометрических фигур в окружающем мире;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конструировать геометрическую фигуру, обладающую заданным свойством (отрезок </w:t>
      </w:r>
      <w:r w:rsidRPr="008329F8">
        <w:rPr>
          <w:rFonts w:ascii="Times New Roman" w:hAnsi="Times New Roman"/>
          <w:color w:val="000000"/>
          <w:sz w:val="28"/>
          <w:lang w:val="ru-RU"/>
        </w:rPr>
        <w:t>заданной длины, ломаная определённой длины, квадрат с заданным периметром);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классифицировать объекты по 1–2 выбранным признакам;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составлять модель математической задачи, проверять её соответствие условиям задачи;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определять с помощью цифровых и аналоговых </w:t>
      </w:r>
      <w:r w:rsidRPr="008329F8">
        <w:rPr>
          <w:rFonts w:ascii="Times New Roman" w:hAnsi="Times New Roman"/>
          <w:color w:val="000000"/>
          <w:sz w:val="28"/>
          <w:lang w:val="ru-RU"/>
        </w:rPr>
        <w:t>приборов: массу предмета (электронные и гиревые весы), температуру (градусник), скорость движения транспортного средства (макет спидометра), вместимость (измерительные сосуды).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lastRenderedPageBreak/>
        <w:t>У обучающегося будут сформированы следующие информационные действия как часть п</w:t>
      </w:r>
      <w:r w:rsidRPr="008329F8">
        <w:rPr>
          <w:rFonts w:ascii="Times New Roman" w:hAnsi="Times New Roman"/>
          <w:color w:val="000000"/>
          <w:sz w:val="28"/>
          <w:lang w:val="ru-RU"/>
        </w:rPr>
        <w:t>ознавательных универсальных учебных действий: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представлять информацию в разных формах;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извлекать и интерпретировать информацию, представленную в таблице, на диаграмме;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использовать справочную литературу для поиска информации, в том числе Интернет (в услови</w:t>
      </w:r>
      <w:r w:rsidRPr="008329F8">
        <w:rPr>
          <w:rFonts w:ascii="Times New Roman" w:hAnsi="Times New Roman"/>
          <w:color w:val="000000"/>
          <w:sz w:val="28"/>
          <w:lang w:val="ru-RU"/>
        </w:rPr>
        <w:t>ях контролируемого выхода).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действия общения как часть коммуникативных универсальных учебных действий: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использовать математическую терминологию для записи решения предметной или практической задачи;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приводить при</w:t>
      </w:r>
      <w:r w:rsidRPr="008329F8">
        <w:rPr>
          <w:rFonts w:ascii="Times New Roman" w:hAnsi="Times New Roman"/>
          <w:color w:val="000000"/>
          <w:sz w:val="28"/>
          <w:lang w:val="ru-RU"/>
        </w:rPr>
        <w:t>меры и контрпримеры для подтверждения или опровержения вывода, гипотезы;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конструировать, читать числовое выражение;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описывать практическую ситуацию с использованием изученной терминологии;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характеризовать математические объекты, явления и события с помощью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 изученных величин;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составлять инструкцию, записывать рассуждение;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инициировать обсуждение разных способов выполнения задания, поиск ошибок в решении.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действия самоорганизации и самоконтроля как часть регулятивны</w:t>
      </w:r>
      <w:r w:rsidRPr="008329F8">
        <w:rPr>
          <w:rFonts w:ascii="Times New Roman" w:hAnsi="Times New Roman"/>
          <w:color w:val="000000"/>
          <w:sz w:val="28"/>
          <w:lang w:val="ru-RU"/>
        </w:rPr>
        <w:t>х универсальных учебных действий: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контролировать правильность и полноту выполнения алгоритма арифметического действия, решения текстовой задачи, построения геометрической фигуры, измерения;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самостоятельно выполнять прикидку и оценку результата измерений;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н</w:t>
      </w:r>
      <w:r w:rsidRPr="008329F8">
        <w:rPr>
          <w:rFonts w:ascii="Times New Roman" w:hAnsi="Times New Roman"/>
          <w:color w:val="000000"/>
          <w:sz w:val="28"/>
          <w:lang w:val="ru-RU"/>
        </w:rPr>
        <w:t>аходить, исправлять, прогнозировать ошибки и трудности в решении учебной задачи.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следующие умения совместной деятельности: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участвовать в совместной деятельности: договариваться о способе решения, распределять работу между </w:t>
      </w:r>
      <w:r w:rsidRPr="008329F8">
        <w:rPr>
          <w:rFonts w:ascii="Times New Roman" w:hAnsi="Times New Roman"/>
          <w:color w:val="000000"/>
          <w:sz w:val="28"/>
          <w:lang w:val="ru-RU"/>
        </w:rPr>
        <w:t>членами группы (например, в случае решения задач, требующих перебора большого количества вариантов), согласовывать мнения в ходе поиска доказательств, выбора рационального способа;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договариваться с одноклассниками в ходе организации проектной работы с вели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чинами (составление расписания, подсчёт денег, оценка </w:t>
      </w:r>
      <w:r w:rsidRPr="008329F8">
        <w:rPr>
          <w:rFonts w:ascii="Times New Roman" w:hAnsi="Times New Roman"/>
          <w:color w:val="000000"/>
          <w:sz w:val="28"/>
          <w:lang w:val="ru-RU"/>
        </w:rPr>
        <w:lastRenderedPageBreak/>
        <w:t>стоимости и покупки, приближённая оценка расстояний и временных интервалов, взвешивание, измерение температуры воздуха и воды), геометрическими фигурами (выбор формы и деталей при конструировании, расчё</w:t>
      </w:r>
      <w:r w:rsidRPr="008329F8">
        <w:rPr>
          <w:rFonts w:ascii="Times New Roman" w:hAnsi="Times New Roman"/>
          <w:color w:val="000000"/>
          <w:sz w:val="28"/>
          <w:lang w:val="ru-RU"/>
        </w:rPr>
        <w:t>т и разметка, прикидка и оценка конечного результата).</w:t>
      </w:r>
    </w:p>
    <w:p w:rsidR="0017446F" w:rsidRPr="008329F8" w:rsidRDefault="0017446F">
      <w:pPr>
        <w:rPr>
          <w:lang w:val="ru-RU"/>
        </w:rPr>
        <w:sectPr w:rsidR="0017446F" w:rsidRPr="008329F8">
          <w:pgSz w:w="11906" w:h="16383"/>
          <w:pgMar w:top="1134" w:right="850" w:bottom="1134" w:left="1701" w:header="720" w:footer="720" w:gutter="0"/>
          <w:cols w:space="720"/>
        </w:sectPr>
      </w:pPr>
    </w:p>
    <w:p w:rsidR="0017446F" w:rsidRPr="008329F8" w:rsidRDefault="00405A05">
      <w:pPr>
        <w:spacing w:after="0" w:line="264" w:lineRule="auto"/>
        <w:ind w:left="120"/>
        <w:jc w:val="both"/>
        <w:rPr>
          <w:lang w:val="ru-RU"/>
        </w:rPr>
      </w:pPr>
      <w:bookmarkStart w:id="8" w:name="block-32797559"/>
      <w:bookmarkEnd w:id="7"/>
      <w:r w:rsidRPr="008329F8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ПО МАТЕМАТИКЕ НА УРОВНЕ НАЧАЛЬНОГО ОБЩЕГО ОБРАЗОВАНИЯ</w:t>
      </w:r>
    </w:p>
    <w:p w:rsidR="0017446F" w:rsidRPr="008329F8" w:rsidRDefault="0017446F">
      <w:pPr>
        <w:spacing w:after="0" w:line="264" w:lineRule="auto"/>
        <w:ind w:left="120"/>
        <w:jc w:val="both"/>
        <w:rPr>
          <w:lang w:val="ru-RU"/>
        </w:rPr>
      </w:pPr>
    </w:p>
    <w:p w:rsidR="0017446F" w:rsidRPr="008329F8" w:rsidRDefault="00405A05">
      <w:pPr>
        <w:spacing w:after="0" w:line="264" w:lineRule="auto"/>
        <w:ind w:left="12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17446F" w:rsidRPr="008329F8" w:rsidRDefault="0017446F">
      <w:pPr>
        <w:spacing w:after="0" w:line="264" w:lineRule="auto"/>
        <w:ind w:left="120"/>
        <w:jc w:val="both"/>
        <w:rPr>
          <w:lang w:val="ru-RU"/>
        </w:rPr>
      </w:pP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по математике на уровне начального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</w:t>
      </w:r>
      <w:r w:rsidRPr="008329F8">
        <w:rPr>
          <w:rFonts w:ascii="Times New Roman" w:hAnsi="Times New Roman"/>
          <w:color w:val="000000"/>
          <w:sz w:val="28"/>
          <w:lang w:val="ru-RU"/>
        </w:rPr>
        <w:t>опознания, самовоспитания и саморазвития, формирования внутренней позиции личности.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математики на уровне начального общего образования у обучающегося будут сформированы следующие личностные результаты: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осознавать необходимость </w:t>
      </w:r>
      <w:r w:rsidRPr="008329F8">
        <w:rPr>
          <w:rFonts w:ascii="Times New Roman" w:hAnsi="Times New Roman"/>
          <w:color w:val="000000"/>
          <w:sz w:val="28"/>
          <w:lang w:val="ru-RU"/>
        </w:rPr>
        <w:t>изучения математики для адаптации к жизненным ситуациям, для развития общей культуры человека, способности мыслить, рассуждать, выдвигать предположения и доказывать или опровергать их;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применять правила совместной деятельности со сверстниками, проявлять сп</w:t>
      </w:r>
      <w:r w:rsidRPr="008329F8">
        <w:rPr>
          <w:rFonts w:ascii="Times New Roman" w:hAnsi="Times New Roman"/>
          <w:color w:val="000000"/>
          <w:sz w:val="28"/>
          <w:lang w:val="ru-RU"/>
        </w:rPr>
        <w:t>особность договариваться, лидировать, следовать указаниям, осознавать личную ответственность и объективно оценивать свой вклад в общий результат;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осваивать навыки организации безопасного поведения в информационной среде;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применять математику для решения пр</w:t>
      </w:r>
      <w:r w:rsidRPr="008329F8">
        <w:rPr>
          <w:rFonts w:ascii="Times New Roman" w:hAnsi="Times New Roman"/>
          <w:color w:val="000000"/>
          <w:sz w:val="28"/>
          <w:lang w:val="ru-RU"/>
        </w:rPr>
        <w:t>актических задач в повседневной жизни, в том числе при оказании помощи одноклассникам, детям младшего возраста, взрослым и пожилым людям;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работать в ситуациях, расширяющих опыт применения математических отношений в реальной жизни, повышающих интерес к инте</w:t>
      </w:r>
      <w:r w:rsidRPr="008329F8">
        <w:rPr>
          <w:rFonts w:ascii="Times New Roman" w:hAnsi="Times New Roman"/>
          <w:color w:val="000000"/>
          <w:sz w:val="28"/>
          <w:lang w:val="ru-RU"/>
        </w:rPr>
        <w:t>ллектуальному труду и уверенность в своих силах при решении поставленных задач, умение преодолевать трудности;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оценивать практические и учебные ситуации с точки зрения возможности применения математики для рационального и эффективного решения учебных и жиз</w:t>
      </w:r>
      <w:r w:rsidRPr="008329F8">
        <w:rPr>
          <w:rFonts w:ascii="Times New Roman" w:hAnsi="Times New Roman"/>
          <w:color w:val="000000"/>
          <w:sz w:val="28"/>
          <w:lang w:val="ru-RU"/>
        </w:rPr>
        <w:t>ненных проблем;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характеризовать свои успехи в изучении математики, стремиться углублять свои математические знания и умения, намечать пути устранения трудностей;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lastRenderedPageBreak/>
        <w:t>пользоваться разнообразными информационными средствами для решения предложенных и самостоятель</w:t>
      </w:r>
      <w:r w:rsidRPr="008329F8">
        <w:rPr>
          <w:rFonts w:ascii="Times New Roman" w:hAnsi="Times New Roman"/>
          <w:color w:val="000000"/>
          <w:sz w:val="28"/>
          <w:lang w:val="ru-RU"/>
        </w:rPr>
        <w:t>но выбранных учебных проблем, задач.</w:t>
      </w:r>
    </w:p>
    <w:p w:rsidR="0017446F" w:rsidRPr="008329F8" w:rsidRDefault="0017446F">
      <w:pPr>
        <w:spacing w:after="0" w:line="264" w:lineRule="auto"/>
        <w:ind w:left="120"/>
        <w:jc w:val="both"/>
        <w:rPr>
          <w:lang w:val="ru-RU"/>
        </w:rPr>
      </w:pPr>
    </w:p>
    <w:p w:rsidR="0017446F" w:rsidRPr="008329F8" w:rsidRDefault="00405A05">
      <w:pPr>
        <w:spacing w:after="0" w:line="264" w:lineRule="auto"/>
        <w:ind w:left="12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17446F" w:rsidRPr="008329F8" w:rsidRDefault="0017446F">
      <w:pPr>
        <w:spacing w:after="0" w:line="264" w:lineRule="auto"/>
        <w:ind w:left="120"/>
        <w:jc w:val="both"/>
        <w:rPr>
          <w:lang w:val="ru-RU"/>
        </w:rPr>
      </w:pPr>
    </w:p>
    <w:p w:rsidR="0017446F" w:rsidRPr="008329F8" w:rsidRDefault="00405A05">
      <w:pPr>
        <w:spacing w:after="0" w:line="264" w:lineRule="auto"/>
        <w:ind w:left="12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устанавливать связи и зависимости между математическими объектами («часть </w:t>
      </w:r>
      <w:r w:rsidRPr="008329F8">
        <w:rPr>
          <w:rFonts w:ascii="Calibri" w:hAnsi="Calibri"/>
          <w:color w:val="000000"/>
          <w:sz w:val="28"/>
          <w:lang w:val="ru-RU"/>
        </w:rPr>
        <w:t xml:space="preserve">– </w:t>
      </w:r>
      <w:r w:rsidRPr="008329F8">
        <w:rPr>
          <w:rFonts w:ascii="Times New Roman" w:hAnsi="Times New Roman"/>
          <w:color w:val="000000"/>
          <w:sz w:val="28"/>
          <w:lang w:val="ru-RU"/>
        </w:rPr>
        <w:t>целое», «причина</w:t>
      </w:r>
      <w:r w:rsidRPr="008329F8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следствие», </w:t>
      </w:r>
      <w:r w:rsidRPr="008329F8">
        <w:rPr>
          <w:rFonts w:ascii="Calibri" w:hAnsi="Calibri"/>
          <w:color w:val="000000"/>
          <w:sz w:val="28"/>
          <w:lang w:val="ru-RU"/>
        </w:rPr>
        <w:t>«</w:t>
      </w:r>
      <w:r w:rsidRPr="008329F8">
        <w:rPr>
          <w:rFonts w:ascii="Times New Roman" w:hAnsi="Times New Roman"/>
          <w:color w:val="000000"/>
          <w:sz w:val="28"/>
          <w:lang w:val="ru-RU"/>
        </w:rPr>
        <w:t>протяжён</w:t>
      </w:r>
      <w:r w:rsidRPr="008329F8">
        <w:rPr>
          <w:rFonts w:ascii="Times New Roman" w:hAnsi="Times New Roman"/>
          <w:color w:val="000000"/>
          <w:sz w:val="28"/>
          <w:lang w:val="ru-RU"/>
        </w:rPr>
        <w:t>ность</w:t>
      </w:r>
      <w:r w:rsidRPr="008329F8">
        <w:rPr>
          <w:rFonts w:ascii="Calibri" w:hAnsi="Calibri"/>
          <w:color w:val="000000"/>
          <w:sz w:val="28"/>
          <w:lang w:val="ru-RU"/>
        </w:rPr>
        <w:t>»</w:t>
      </w:r>
      <w:r w:rsidRPr="008329F8">
        <w:rPr>
          <w:rFonts w:ascii="Times New Roman" w:hAnsi="Times New Roman"/>
          <w:color w:val="000000"/>
          <w:sz w:val="28"/>
          <w:lang w:val="ru-RU"/>
        </w:rPr>
        <w:t>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применять базовые логические универсальные действия: сравнение, анализ, классификация (группировка), обобщение;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приобретать практические графические и измерительные навыки для успешного решения учебных и житейских задач;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представлять текстовую зад</w:t>
      </w:r>
      <w:r w:rsidRPr="008329F8">
        <w:rPr>
          <w:rFonts w:ascii="Times New Roman" w:hAnsi="Times New Roman"/>
          <w:color w:val="000000"/>
          <w:sz w:val="28"/>
          <w:lang w:val="ru-RU"/>
        </w:rPr>
        <w:t>ачу, её решение в виде модели, схемы, арифметической записи, текста в соответствии с предложенной учебной проблемой.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проявлять способность ориентироваться в учебном материале разных разделов курса математики;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понимать и </w:t>
      </w:r>
      <w:r w:rsidRPr="008329F8">
        <w:rPr>
          <w:rFonts w:ascii="Times New Roman" w:hAnsi="Times New Roman"/>
          <w:color w:val="000000"/>
          <w:sz w:val="28"/>
          <w:lang w:val="ru-RU"/>
        </w:rPr>
        <w:t>адекватно использовать математическую терминологию: различать, характеризовать, использовать для решения учебных и практических задач;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применять изученные методы познания (измерение, моделирование, перебор вариантов).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находить и испол</w:t>
      </w:r>
      <w:r w:rsidRPr="008329F8">
        <w:rPr>
          <w:rFonts w:ascii="Times New Roman" w:hAnsi="Times New Roman"/>
          <w:color w:val="000000"/>
          <w:sz w:val="28"/>
          <w:lang w:val="ru-RU"/>
        </w:rPr>
        <w:t>ьзовать для решения учебных задач текстовую, графическую информацию в разных источниках информационной среды;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читать, интерпретировать графически представленную информацию (схему, таблицу, диаграмму, другую модель);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представлять информацию в заданной форме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 (дополнять таблицу, текст), формулировать утверждение по образцу, в соответствии с требованиями учебной задачи;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принимать правила, безопасно использовать предлагаемые электронные средства и источники информации.</w:t>
      </w:r>
    </w:p>
    <w:p w:rsidR="0017446F" w:rsidRPr="008329F8" w:rsidRDefault="0017446F">
      <w:pPr>
        <w:spacing w:after="0" w:line="264" w:lineRule="auto"/>
        <w:ind w:left="120"/>
        <w:jc w:val="both"/>
        <w:rPr>
          <w:lang w:val="ru-RU"/>
        </w:rPr>
      </w:pPr>
    </w:p>
    <w:p w:rsidR="0017446F" w:rsidRPr="008329F8" w:rsidRDefault="00405A05">
      <w:pPr>
        <w:spacing w:after="0" w:line="264" w:lineRule="auto"/>
        <w:ind w:left="12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</w:t>
      </w:r>
      <w:r w:rsidRPr="008329F8">
        <w:rPr>
          <w:rFonts w:ascii="Times New Roman" w:hAnsi="Times New Roman"/>
          <w:b/>
          <w:color w:val="000000"/>
          <w:sz w:val="28"/>
          <w:lang w:val="ru-RU"/>
        </w:rPr>
        <w:t>твия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Общение: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конструировать утверждения, проверять их истинность;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lastRenderedPageBreak/>
        <w:t>использовать текст задания для объяснения способа и хода решения математической задачи;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комментировать процесс вычисления, построения, решения;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объяснять полученный ответ с использованием и</w:t>
      </w:r>
      <w:r w:rsidRPr="008329F8">
        <w:rPr>
          <w:rFonts w:ascii="Times New Roman" w:hAnsi="Times New Roman"/>
          <w:color w:val="000000"/>
          <w:sz w:val="28"/>
          <w:lang w:val="ru-RU"/>
        </w:rPr>
        <w:t>зученной терминологии;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в процессе диалогов по обсуждению изученного материала – задавать вопросы, высказывать суждения, оценивать выступления участников, приводить доказательства своей правоты, проявлять этику общения;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создавать в соответствии с учебной за</w:t>
      </w:r>
      <w:r w:rsidRPr="008329F8">
        <w:rPr>
          <w:rFonts w:ascii="Times New Roman" w:hAnsi="Times New Roman"/>
          <w:color w:val="000000"/>
          <w:sz w:val="28"/>
          <w:lang w:val="ru-RU"/>
        </w:rPr>
        <w:t>дачей тексты разного вида – описание (например, геометрической фигуры), рассуждение (к примеру, при решении задачи), инструкция (например, измерение длины отрезка);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ориентироваться в алгоритмах: воспроизводить, дополнять, исправлять деформированные;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самост</w:t>
      </w:r>
      <w:r w:rsidRPr="008329F8">
        <w:rPr>
          <w:rFonts w:ascii="Times New Roman" w:hAnsi="Times New Roman"/>
          <w:color w:val="000000"/>
          <w:sz w:val="28"/>
          <w:lang w:val="ru-RU"/>
        </w:rPr>
        <w:t>оятельно составлять тексты заданий, аналогичные типовым изученным.</w:t>
      </w:r>
    </w:p>
    <w:p w:rsidR="0017446F" w:rsidRPr="008329F8" w:rsidRDefault="0017446F">
      <w:pPr>
        <w:spacing w:after="0" w:line="264" w:lineRule="auto"/>
        <w:ind w:left="120"/>
        <w:jc w:val="both"/>
        <w:rPr>
          <w:lang w:val="ru-RU"/>
        </w:rPr>
      </w:pPr>
    </w:p>
    <w:p w:rsidR="0017446F" w:rsidRPr="008329F8" w:rsidRDefault="00405A05">
      <w:pPr>
        <w:spacing w:after="0" w:line="264" w:lineRule="auto"/>
        <w:ind w:left="12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планировать действия по решению учебной задачи для получения результата;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планировать этапы предстоящей работы, определять </w:t>
      </w:r>
      <w:r w:rsidRPr="008329F8">
        <w:rPr>
          <w:rFonts w:ascii="Times New Roman" w:hAnsi="Times New Roman"/>
          <w:color w:val="000000"/>
          <w:sz w:val="28"/>
          <w:lang w:val="ru-RU"/>
        </w:rPr>
        <w:t>последовательность учебных действий;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выполнять правила безопасного использования электронных средств, предлагаемых в процессе обучения.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Самоконтроль (рефлексия):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осуществлять контроль процесса и результата своей деятельности;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выбирать и при необходимости </w:t>
      </w:r>
      <w:r w:rsidRPr="008329F8">
        <w:rPr>
          <w:rFonts w:ascii="Times New Roman" w:hAnsi="Times New Roman"/>
          <w:color w:val="000000"/>
          <w:sz w:val="28"/>
          <w:lang w:val="ru-RU"/>
        </w:rPr>
        <w:t>корректировать способы действий;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находить ошибки в своей работе, устанавливать их причины, вести поиск путей преодоления ошибок;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предвидеть возможность возникновения трудностей и ошибок, предусматривать способы их предупреждения (формулирование вопросов, о</w:t>
      </w:r>
      <w:r w:rsidRPr="008329F8">
        <w:rPr>
          <w:rFonts w:ascii="Times New Roman" w:hAnsi="Times New Roman"/>
          <w:color w:val="000000"/>
          <w:sz w:val="28"/>
          <w:lang w:val="ru-RU"/>
        </w:rPr>
        <w:t>бращение к учебнику, дополнительным средствам обучения, в том числе электронным);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оценивать рациональность своих действий, давать им качественную характеристику.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участвовать в совместной деятельности: распределять работу между член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ами группы (например, в случае решения задач, требующих перебора большого количества вариантов, приведения примеров и контрпримеров), </w:t>
      </w:r>
      <w:r w:rsidRPr="008329F8">
        <w:rPr>
          <w:rFonts w:ascii="Times New Roman" w:hAnsi="Times New Roman"/>
          <w:color w:val="000000"/>
          <w:sz w:val="28"/>
          <w:lang w:val="ru-RU"/>
        </w:rPr>
        <w:lastRenderedPageBreak/>
        <w:t>согласовывать мнения в ходе поиска доказательств, выбора рационального способа, анализа информации;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осуществлять совместны</w:t>
      </w:r>
      <w:r w:rsidRPr="008329F8">
        <w:rPr>
          <w:rFonts w:ascii="Times New Roman" w:hAnsi="Times New Roman"/>
          <w:color w:val="000000"/>
          <w:sz w:val="28"/>
          <w:lang w:val="ru-RU"/>
        </w:rPr>
        <w:t>й контроль и оценку выполняемых действий, предвидеть возможность возникновения ошибок и трудностей, предусматривать пути их предупреждения.</w:t>
      </w:r>
    </w:p>
    <w:p w:rsidR="0017446F" w:rsidRPr="008329F8" w:rsidRDefault="0017446F">
      <w:pPr>
        <w:spacing w:after="0" w:line="264" w:lineRule="auto"/>
        <w:ind w:left="120"/>
        <w:jc w:val="both"/>
        <w:rPr>
          <w:lang w:val="ru-RU"/>
        </w:rPr>
      </w:pPr>
    </w:p>
    <w:p w:rsidR="0017446F" w:rsidRPr="008329F8" w:rsidRDefault="00405A05">
      <w:pPr>
        <w:spacing w:after="0" w:line="264" w:lineRule="auto"/>
        <w:ind w:left="120"/>
        <w:jc w:val="both"/>
        <w:rPr>
          <w:lang w:val="ru-RU"/>
        </w:rPr>
      </w:pPr>
      <w:r w:rsidRPr="008329F8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17446F" w:rsidRPr="008329F8" w:rsidRDefault="0017446F">
      <w:pPr>
        <w:spacing w:after="0" w:line="264" w:lineRule="auto"/>
        <w:ind w:left="120"/>
        <w:jc w:val="both"/>
        <w:rPr>
          <w:lang w:val="ru-RU"/>
        </w:rPr>
      </w:pPr>
    </w:p>
    <w:p w:rsidR="0017446F" w:rsidRPr="008329F8" w:rsidRDefault="00405A05">
      <w:pPr>
        <w:spacing w:after="0" w:line="264" w:lineRule="auto"/>
        <w:ind w:left="12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К концу обучения в</w:t>
      </w:r>
      <w:r w:rsidRPr="008329F8">
        <w:rPr>
          <w:rFonts w:ascii="Times New Roman" w:hAnsi="Times New Roman"/>
          <w:b/>
          <w:color w:val="000000"/>
          <w:sz w:val="28"/>
          <w:lang w:val="ru-RU"/>
        </w:rPr>
        <w:t xml:space="preserve"> 1 классе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 у обучающегося будут сформированы следующие умения: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читать, запи</w:t>
      </w:r>
      <w:r w:rsidRPr="008329F8">
        <w:rPr>
          <w:rFonts w:ascii="Times New Roman" w:hAnsi="Times New Roman"/>
          <w:color w:val="000000"/>
          <w:sz w:val="28"/>
          <w:lang w:val="ru-RU"/>
        </w:rPr>
        <w:t>сывать, сравнивать, упорядочивать числа от 0 до 20;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пересчитывать различные объекты, устанавливать порядковый номер объекта;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находить числа, большее или меньшее данного числа на заданное число;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выполнять арифметические действия сложения и вычитания в преде</w:t>
      </w:r>
      <w:r w:rsidRPr="008329F8">
        <w:rPr>
          <w:rFonts w:ascii="Times New Roman" w:hAnsi="Times New Roman"/>
          <w:color w:val="000000"/>
          <w:sz w:val="28"/>
          <w:lang w:val="ru-RU"/>
        </w:rPr>
        <w:t>лах 20 (устно и письменно) без перехода через десяток;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называть и различать компоненты действий сложения (слагаемые, сумма) и вычитания (уменьшаемое, вычитаемое, разность);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решать текстовые задачи в одно действие на сложение и вычитание: выделять условие и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 требование (вопрос);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сравнивать объекты по длине, устанавливая между ними соотношение «длиннее </w:t>
      </w:r>
      <w:r w:rsidRPr="008329F8">
        <w:rPr>
          <w:rFonts w:ascii="Calibri" w:hAnsi="Calibri"/>
          <w:color w:val="000000"/>
          <w:sz w:val="28"/>
          <w:lang w:val="ru-RU"/>
        </w:rPr>
        <w:t xml:space="preserve">– </w:t>
      </w:r>
      <w:r w:rsidRPr="008329F8">
        <w:rPr>
          <w:rFonts w:ascii="Times New Roman" w:hAnsi="Times New Roman"/>
          <w:color w:val="000000"/>
          <w:sz w:val="28"/>
          <w:lang w:val="ru-RU"/>
        </w:rPr>
        <w:t>короче», «выше</w:t>
      </w:r>
      <w:r w:rsidRPr="008329F8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8329F8">
        <w:rPr>
          <w:rFonts w:ascii="Times New Roman" w:hAnsi="Times New Roman"/>
          <w:color w:val="000000"/>
          <w:sz w:val="28"/>
          <w:lang w:val="ru-RU"/>
        </w:rPr>
        <w:t>ниже», «шире</w:t>
      </w:r>
      <w:r w:rsidRPr="008329F8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8329F8">
        <w:rPr>
          <w:rFonts w:ascii="Times New Roman" w:hAnsi="Times New Roman"/>
          <w:color w:val="000000"/>
          <w:sz w:val="28"/>
          <w:lang w:val="ru-RU"/>
        </w:rPr>
        <w:t>уже»;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измерять длину отрезка (в см), чертить отрезок заданной длины;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различать число и цифру;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распознавать геометрические фигу</w:t>
      </w:r>
      <w:r w:rsidRPr="008329F8">
        <w:rPr>
          <w:rFonts w:ascii="Times New Roman" w:hAnsi="Times New Roman"/>
          <w:color w:val="000000"/>
          <w:sz w:val="28"/>
          <w:lang w:val="ru-RU"/>
        </w:rPr>
        <w:t>ры: круг, треугольник, прямоугольник (квадрат), отрезок;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устанавливать между объектами соотношения: «слева</w:t>
      </w:r>
      <w:r w:rsidRPr="008329F8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8329F8">
        <w:rPr>
          <w:rFonts w:ascii="Times New Roman" w:hAnsi="Times New Roman"/>
          <w:color w:val="000000"/>
          <w:sz w:val="28"/>
          <w:lang w:val="ru-RU"/>
        </w:rPr>
        <w:t>справа», «спереди</w:t>
      </w:r>
      <w:r w:rsidRPr="008329F8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сзади», </w:t>
      </w:r>
      <w:r w:rsidRPr="008329F8">
        <w:rPr>
          <w:rFonts w:ascii="Times New Roman" w:hAnsi="Times New Roman"/>
          <w:color w:val="333333"/>
          <w:sz w:val="28"/>
          <w:lang w:val="ru-RU"/>
        </w:rPr>
        <w:t>«</w:t>
      </w:r>
      <w:r w:rsidRPr="008329F8">
        <w:rPr>
          <w:rFonts w:ascii="Times New Roman" w:hAnsi="Times New Roman"/>
          <w:color w:val="000000"/>
          <w:sz w:val="28"/>
          <w:lang w:val="ru-RU"/>
        </w:rPr>
        <w:t>между</w:t>
      </w:r>
      <w:r w:rsidRPr="008329F8">
        <w:rPr>
          <w:rFonts w:ascii="Times New Roman" w:hAnsi="Times New Roman"/>
          <w:color w:val="333333"/>
          <w:sz w:val="28"/>
          <w:lang w:val="ru-RU"/>
        </w:rPr>
        <w:t>»</w:t>
      </w:r>
      <w:r w:rsidRPr="008329F8">
        <w:rPr>
          <w:rFonts w:ascii="Times New Roman" w:hAnsi="Times New Roman"/>
          <w:color w:val="000000"/>
          <w:sz w:val="28"/>
          <w:lang w:val="ru-RU"/>
        </w:rPr>
        <w:t>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распознавать верные (истинные) и неверные (ложные) утверждения относительно заданного набора объектов/предмето</w:t>
      </w:r>
      <w:r w:rsidRPr="008329F8">
        <w:rPr>
          <w:rFonts w:ascii="Times New Roman" w:hAnsi="Times New Roman"/>
          <w:color w:val="000000"/>
          <w:sz w:val="28"/>
          <w:lang w:val="ru-RU"/>
        </w:rPr>
        <w:t>в;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группировать объекты по заданному признаку, находить и называть закономерности в ряду объектов повседневной жизни;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различать строки и столбцы таблицы, вносить данное в таблицу, извлекать данное или данные из таблицы;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сравнивать два объекта (числа, </w:t>
      </w:r>
      <w:r w:rsidRPr="008329F8">
        <w:rPr>
          <w:rFonts w:ascii="Times New Roman" w:hAnsi="Times New Roman"/>
          <w:color w:val="000000"/>
          <w:sz w:val="28"/>
          <w:lang w:val="ru-RU"/>
        </w:rPr>
        <w:t>геометрические фигуры);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распределять объекты на две группы по заданному основанию.</w:t>
      </w:r>
    </w:p>
    <w:p w:rsidR="0017446F" w:rsidRPr="008329F8" w:rsidRDefault="0017446F">
      <w:pPr>
        <w:spacing w:after="0" w:line="264" w:lineRule="auto"/>
        <w:ind w:left="120"/>
        <w:jc w:val="both"/>
        <w:rPr>
          <w:lang w:val="ru-RU"/>
        </w:rPr>
      </w:pPr>
    </w:p>
    <w:p w:rsidR="0017446F" w:rsidRPr="008329F8" w:rsidRDefault="00405A05">
      <w:pPr>
        <w:spacing w:after="0" w:line="264" w:lineRule="auto"/>
        <w:ind w:left="12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К концу обучения во</w:t>
      </w:r>
      <w:r w:rsidRPr="008329F8">
        <w:rPr>
          <w:rFonts w:ascii="Times New Roman" w:hAnsi="Times New Roman"/>
          <w:b/>
          <w:i/>
          <w:color w:val="000000"/>
          <w:sz w:val="28"/>
          <w:lang w:val="ru-RU"/>
        </w:rPr>
        <w:t xml:space="preserve"> </w:t>
      </w:r>
      <w:r w:rsidRPr="008329F8">
        <w:rPr>
          <w:rFonts w:ascii="Times New Roman" w:hAnsi="Times New Roman"/>
          <w:b/>
          <w:color w:val="000000"/>
          <w:sz w:val="28"/>
          <w:lang w:val="ru-RU"/>
        </w:rPr>
        <w:t>2 классе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 у обучающегося будут сформированы следующие умения: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читать, записывать, сравнивать, упорядочивать числа в пределах 100;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lastRenderedPageBreak/>
        <w:t xml:space="preserve">находить число большее </w:t>
      </w:r>
      <w:r w:rsidRPr="008329F8">
        <w:rPr>
          <w:rFonts w:ascii="Times New Roman" w:hAnsi="Times New Roman"/>
          <w:color w:val="000000"/>
          <w:sz w:val="28"/>
          <w:lang w:val="ru-RU"/>
        </w:rPr>
        <w:t>или меньшее данного числа на заданное число (в пределах 100), большее данного числа в заданное число раз (в пределах 20);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устанавливать и соблюдать порядок при вычислении значения числового выражения (со скобками или без скобок), содержащего действия сложе</w:t>
      </w:r>
      <w:r w:rsidRPr="008329F8">
        <w:rPr>
          <w:rFonts w:ascii="Times New Roman" w:hAnsi="Times New Roman"/>
          <w:color w:val="000000"/>
          <w:sz w:val="28"/>
          <w:lang w:val="ru-RU"/>
        </w:rPr>
        <w:t>ния и вычитания в пределах 100;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выполнять арифметические действия: сложение и вычитание, в пределах 100 – устно и письменно, умножение и деление в пределах 50 с использованием таблицы умножения;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называть и различать компоненты действий умножения (множители</w:t>
      </w:r>
      <w:r w:rsidRPr="008329F8">
        <w:rPr>
          <w:rFonts w:ascii="Times New Roman" w:hAnsi="Times New Roman"/>
          <w:color w:val="000000"/>
          <w:sz w:val="28"/>
          <w:lang w:val="ru-RU"/>
        </w:rPr>
        <w:t>, произведение), деления (делимое, делитель, частное);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находить неизвестный компонент сложения, вычитания;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использовать при выполнении практических заданий единицы величин длины (сантиметр, дециметр, метр), массы (килограмм), времени (минута, час), стоимос</w:t>
      </w:r>
      <w:r w:rsidRPr="008329F8">
        <w:rPr>
          <w:rFonts w:ascii="Times New Roman" w:hAnsi="Times New Roman"/>
          <w:color w:val="000000"/>
          <w:sz w:val="28"/>
          <w:lang w:val="ru-RU"/>
        </w:rPr>
        <w:t>ти (рубль, копейка);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определять с помощью измерительных инструментов длину, определять время с помощью часов;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сравнивать величины длины, массы, времени, стоимости, устанавливая между ними соотношение «больше или меньше на»;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решать текстовые задачи в одно-д</w:t>
      </w:r>
      <w:r w:rsidRPr="008329F8">
        <w:rPr>
          <w:rFonts w:ascii="Times New Roman" w:hAnsi="Times New Roman"/>
          <w:color w:val="000000"/>
          <w:sz w:val="28"/>
          <w:lang w:val="ru-RU"/>
        </w:rPr>
        <w:t>ва действия: представлять задачу (краткая запись, рисунок, таблица или другая модель), планировать ход решения текстовой задачи в два действия, оформлять его в виде арифметического действия или действий, записывать ответ;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различать и называть геометрически</w:t>
      </w:r>
      <w:r w:rsidRPr="008329F8">
        <w:rPr>
          <w:rFonts w:ascii="Times New Roman" w:hAnsi="Times New Roman"/>
          <w:color w:val="000000"/>
          <w:sz w:val="28"/>
          <w:lang w:val="ru-RU"/>
        </w:rPr>
        <w:t>е фигуры: прямой угол, ломаную, многоугольник;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на бумаге в клетку изображать ломаную, многоугольник, чертить с помощью линейки или угольника прямой угол, прямоугольник с заданными длинами сторон;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выполнять измерение длин реальных объектов с помощью линейки</w:t>
      </w:r>
      <w:r w:rsidRPr="008329F8">
        <w:rPr>
          <w:rFonts w:ascii="Times New Roman" w:hAnsi="Times New Roman"/>
          <w:color w:val="000000"/>
          <w:sz w:val="28"/>
          <w:lang w:val="ru-RU"/>
        </w:rPr>
        <w:t>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находить длину ломаной, состоящей из двух-трёх звеньев, периметр прямоугольника (квадрата);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распознавать верные (истинные) и неверные (ложные) утверждения со словами «все», «каждый»;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проводить одно-двухшаговые логические рассуждения и делать выводы;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нахо</w:t>
      </w:r>
      <w:r w:rsidRPr="008329F8">
        <w:rPr>
          <w:rFonts w:ascii="Times New Roman" w:hAnsi="Times New Roman"/>
          <w:color w:val="000000"/>
          <w:sz w:val="28"/>
          <w:lang w:val="ru-RU"/>
        </w:rPr>
        <w:t>дить общий признак группы математических объектов (чисел, величин, геометрических фигур);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находить закономерность в ряду объектов (чисел, геометрических фигур);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представлять информацию в заданной форме: дополнять текст задачи числами, заполнять строку или </w:t>
      </w:r>
      <w:r w:rsidRPr="008329F8">
        <w:rPr>
          <w:rFonts w:ascii="Times New Roman" w:hAnsi="Times New Roman"/>
          <w:color w:val="000000"/>
          <w:sz w:val="28"/>
          <w:lang w:val="ru-RU"/>
        </w:rPr>
        <w:t>столбец таблицы, указывать числовые данные на рисунке (изображении геометрических фигур);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сравнивать группы объектов (находить общее, различное);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обнаруживать модели геометрических фигур в окружающем мире;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подбирать примеры, подтверждающие суждение, ответ;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составлять (дополнять) текстовую задачу;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проверять правильность вычисления, измерения.</w:t>
      </w:r>
    </w:p>
    <w:p w:rsidR="0017446F" w:rsidRPr="008329F8" w:rsidRDefault="0017446F">
      <w:pPr>
        <w:spacing w:after="0" w:line="264" w:lineRule="auto"/>
        <w:ind w:left="120"/>
        <w:jc w:val="both"/>
        <w:rPr>
          <w:lang w:val="ru-RU"/>
        </w:rPr>
      </w:pPr>
    </w:p>
    <w:p w:rsidR="0017446F" w:rsidRPr="008329F8" w:rsidRDefault="00405A05">
      <w:pPr>
        <w:spacing w:after="0" w:line="264" w:lineRule="auto"/>
        <w:ind w:left="12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 w:rsidRPr="008329F8">
        <w:rPr>
          <w:rFonts w:ascii="Times New Roman" w:hAnsi="Times New Roman"/>
          <w:b/>
          <w:color w:val="000000"/>
          <w:sz w:val="28"/>
          <w:lang w:val="ru-RU"/>
        </w:rPr>
        <w:t>3 классе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 у обучающегося будут сформированы следующие умения: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читать, записывать, сравнивать, упорядочивать числа в пределах 1000;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находить число бол</w:t>
      </w:r>
      <w:r w:rsidRPr="008329F8">
        <w:rPr>
          <w:rFonts w:ascii="Times New Roman" w:hAnsi="Times New Roman"/>
          <w:color w:val="000000"/>
          <w:sz w:val="28"/>
          <w:lang w:val="ru-RU"/>
        </w:rPr>
        <w:t>ьшее или меньшее данного числа на заданное число, в заданное число раз (в пределах 1000);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выполнять арифметические действия: сложение и вычитание (в пределах 100 – устно, в пределах 1000 – письменно), умножение и деление на однозначное число, деление с ост</w:t>
      </w:r>
      <w:r w:rsidRPr="008329F8">
        <w:rPr>
          <w:rFonts w:ascii="Times New Roman" w:hAnsi="Times New Roman"/>
          <w:color w:val="000000"/>
          <w:sz w:val="28"/>
          <w:lang w:val="ru-RU"/>
        </w:rPr>
        <w:t>атком (в пределах 100 – устно и письменно);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выполнять действия умножение и деление с числами 0 и 1;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устанавливать и соблюдать порядок действий при вычислении значения числового выражения (со скобками или без скобок), содержащего арифметические действия сло</w:t>
      </w:r>
      <w:r w:rsidRPr="008329F8">
        <w:rPr>
          <w:rFonts w:ascii="Times New Roman" w:hAnsi="Times New Roman"/>
          <w:color w:val="000000"/>
          <w:sz w:val="28"/>
          <w:lang w:val="ru-RU"/>
        </w:rPr>
        <w:t>жения, вычитания, умножения и деления;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использовать при вычислениях переместительное и сочетательное свойства сложения;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находить неизвестный компонент арифметического действия;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использовать при выполнении практических заданий и решении задач единицы: длины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 (миллиметр, сантиметр, дециметр, метр, километр), массы (грамм, килограмм), времени (минута, час, секунда), стоимости (копейка, рубль);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определять с помощью цифровых и аналоговых приборов, измерительных инструментов длину (массу, время), выполнять прикидк</w:t>
      </w:r>
      <w:r w:rsidRPr="008329F8">
        <w:rPr>
          <w:rFonts w:ascii="Times New Roman" w:hAnsi="Times New Roman"/>
          <w:color w:val="000000"/>
          <w:sz w:val="28"/>
          <w:lang w:val="ru-RU"/>
        </w:rPr>
        <w:t>у и оценку результата измерений, определять продолжительность события;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сравнивать величины длины, площади, массы, времени, стоимости, устанавливая между ними соотношение «больше или меньше на или в»;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называть, находить долю величины (половина, четверть);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сравнивать величины, выраженные долями;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использовать при решении задач и в практических ситуациях (покупка товара, определение времени, выполнение расчётов) соотношение между величинами;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lastRenderedPageBreak/>
        <w:t>при решении задач выполнять сложение и вычитание однородных величин,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 умножение и деление величины на однозначное число;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решать задачи в одно-два действия: представлять текст задачи, планировать ход решения, записывать решение и ответ, анализировать решение (искать другой способ решения), оценивать ответ (устанавливать его </w:t>
      </w:r>
      <w:r w:rsidRPr="008329F8">
        <w:rPr>
          <w:rFonts w:ascii="Times New Roman" w:hAnsi="Times New Roman"/>
          <w:color w:val="000000"/>
          <w:sz w:val="28"/>
          <w:lang w:val="ru-RU"/>
        </w:rPr>
        <w:t>реалистичность, проверять вычисления);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конструировать прямоугольник из данных фигур (квадратов), делить прямоугольник, многоугольник на заданные части;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сравнивать фигуры по площади (наложение, сопоставление числовых значений);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находить периметр прямоугольн</w:t>
      </w:r>
      <w:r w:rsidRPr="008329F8">
        <w:rPr>
          <w:rFonts w:ascii="Times New Roman" w:hAnsi="Times New Roman"/>
          <w:color w:val="000000"/>
          <w:sz w:val="28"/>
          <w:lang w:val="ru-RU"/>
        </w:rPr>
        <w:t>ика (квадрата), площадь прямоугольника (квадрата);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распознавать верные (истинные) и неверные (ложные) утверждения со словами: «все», «некоторые», «и», «каждый», «если…, то…»;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формулировать утверждение (вывод), строить логические рассуждения (одно-двухшагов</w:t>
      </w:r>
      <w:r w:rsidRPr="008329F8">
        <w:rPr>
          <w:rFonts w:ascii="Times New Roman" w:hAnsi="Times New Roman"/>
          <w:color w:val="000000"/>
          <w:sz w:val="28"/>
          <w:lang w:val="ru-RU"/>
        </w:rPr>
        <w:t>ые), в том числе с использованием изученных связок;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классифицировать объекты по одному-двум признакам;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извлекать, использовать информацию, представленную на простейших диаграммах, в таблицах (например, расписание, режим работы), на предметах повседневной </w:t>
      </w:r>
      <w:r w:rsidRPr="008329F8">
        <w:rPr>
          <w:rFonts w:ascii="Times New Roman" w:hAnsi="Times New Roman"/>
          <w:color w:val="000000"/>
          <w:sz w:val="28"/>
          <w:lang w:val="ru-RU"/>
        </w:rPr>
        <w:t>жизни (например, ярлык, этикетка), а также структурировать информацию: заполнять простейшие таблицы;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составлять план выполнения учебного задания и следовать ему, выполнять действия по алгоритму;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сравнивать математические объекты (находить общее, различное,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 уникальное);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выбирать верное решение математической задачи.</w:t>
      </w:r>
    </w:p>
    <w:p w:rsidR="0017446F" w:rsidRPr="008329F8" w:rsidRDefault="0017446F">
      <w:pPr>
        <w:spacing w:after="0" w:line="264" w:lineRule="auto"/>
        <w:ind w:left="120"/>
        <w:jc w:val="both"/>
        <w:rPr>
          <w:lang w:val="ru-RU"/>
        </w:rPr>
      </w:pPr>
    </w:p>
    <w:p w:rsidR="0017446F" w:rsidRPr="008329F8" w:rsidRDefault="00405A05">
      <w:pPr>
        <w:spacing w:after="0" w:line="264" w:lineRule="auto"/>
        <w:ind w:left="12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К концу обучения в</w:t>
      </w:r>
      <w:r w:rsidRPr="008329F8">
        <w:rPr>
          <w:rFonts w:ascii="Times New Roman" w:hAnsi="Times New Roman"/>
          <w:b/>
          <w:color w:val="000000"/>
          <w:sz w:val="28"/>
          <w:lang w:val="ru-RU"/>
        </w:rPr>
        <w:t xml:space="preserve"> 4 классе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 у обучающегося будут сформированы следующие умения: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читать, записывать, сравнивать, упорядочивать многозначные числа;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находить число большее или меньшее данного числа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 на заданное число, в заданное число раз;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выполнять арифметические действия: сложение и вычитание с многозначными числами письменно (в пределах 100 – устно), умножение и деление многозначного числа на однозначное, двузначное число письменно (в пределах 100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 – устно), деление с остатком – письменно (в пределах 1000);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вычислять значение числового выражения (со скобками или без скобок), содержащего 2–4 арифметических действия, использовать при вычислениях изученные свойства арифметических действий;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lastRenderedPageBreak/>
        <w:t>выполнять пр</w:t>
      </w:r>
      <w:r w:rsidRPr="008329F8">
        <w:rPr>
          <w:rFonts w:ascii="Times New Roman" w:hAnsi="Times New Roman"/>
          <w:color w:val="000000"/>
          <w:sz w:val="28"/>
          <w:lang w:val="ru-RU"/>
        </w:rPr>
        <w:t>икидку результата вычислений, проверку полученного ответа по критериям: достоверность (реальность), соответствие правилу (алгоритму), а также с помощью калькулятора;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находить долю величины, величину по её доле;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находить неизвестный компонент арифметическог</w:t>
      </w:r>
      <w:r w:rsidRPr="008329F8">
        <w:rPr>
          <w:rFonts w:ascii="Times New Roman" w:hAnsi="Times New Roman"/>
          <w:color w:val="000000"/>
          <w:sz w:val="28"/>
          <w:lang w:val="ru-RU"/>
        </w:rPr>
        <w:t>о действия;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использовать единицы величин при решении задач (длина, масса, время, вместимость, стоимость, площадь, скорость);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использовать при решении задач единицы длины (миллиметр, сантиметр, дециметр, метр, километр), массы (грамм, килограмм, центнер, то</w:t>
      </w:r>
      <w:r w:rsidRPr="008329F8">
        <w:rPr>
          <w:rFonts w:ascii="Times New Roman" w:hAnsi="Times New Roman"/>
          <w:color w:val="000000"/>
          <w:sz w:val="28"/>
          <w:lang w:val="ru-RU"/>
        </w:rPr>
        <w:t>нна), времени (секунда, минута, час, сутки, неделя, месяц, год), вместимости (литр), стоимости (копейка, рубль), площади (квадратный метр, квадратный дециметр, квадратный сантиметр), скорости (километр в час);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использовать при решении текстовых задач и в п</w:t>
      </w:r>
      <w:r w:rsidRPr="008329F8">
        <w:rPr>
          <w:rFonts w:ascii="Times New Roman" w:hAnsi="Times New Roman"/>
          <w:color w:val="000000"/>
          <w:sz w:val="28"/>
          <w:lang w:val="ru-RU"/>
        </w:rPr>
        <w:t>рактических ситуациях соотношения между скоростью, временем и пройденным путём, между производительностью, временем и объёмом работы;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определять с помощью цифровых и аналоговых приборов массу предмета, температуру (например, воды, воздуха в помещении), вме</w:t>
      </w:r>
      <w:r w:rsidRPr="008329F8">
        <w:rPr>
          <w:rFonts w:ascii="Times New Roman" w:hAnsi="Times New Roman"/>
          <w:color w:val="000000"/>
          <w:sz w:val="28"/>
          <w:lang w:val="ru-RU"/>
        </w:rPr>
        <w:t>стимость с помощью измерительных сосудов, прикидку и оценку результата измерений;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решать текстовые задачи в 1–3 действия, выполнять преобразование заданных величин, выбирать при решении подходящие способы вычисления, сочетая устные и письменные вычисления </w:t>
      </w:r>
      <w:r w:rsidRPr="008329F8">
        <w:rPr>
          <w:rFonts w:ascii="Times New Roman" w:hAnsi="Times New Roman"/>
          <w:color w:val="000000"/>
          <w:sz w:val="28"/>
          <w:lang w:val="ru-RU"/>
        </w:rPr>
        <w:t>и используя, при необходимости, вычислительные устройства, оценивать полученный результат по критериям: реальность, соответствие условию;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решать практические задачи, связанные с повседневной жизнью (например, покупка товара, определение времени, выполнение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 расчётов), в том числе с избыточными данными, находить недостающую информацию (например, из таблиц, схем), находить различные способы решения;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различать окружность и круг, изображать с помощью циркуля и линейки окружность заданного радиуса;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различать изоб</w:t>
      </w:r>
      <w:r w:rsidRPr="008329F8">
        <w:rPr>
          <w:rFonts w:ascii="Times New Roman" w:hAnsi="Times New Roman"/>
          <w:color w:val="000000"/>
          <w:sz w:val="28"/>
          <w:lang w:val="ru-RU"/>
        </w:rPr>
        <w:t>ражения простейших пространственных фигур (шар, куб, цилиндр, конус, пирамида), распознавать в простейших случаях проекции предметов окружающего мира на плоскость (пол, стену);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выполнять разбиение (показывать на рисунке, чертеже) простейшей составной фигур</w:t>
      </w:r>
      <w:r w:rsidRPr="008329F8">
        <w:rPr>
          <w:rFonts w:ascii="Times New Roman" w:hAnsi="Times New Roman"/>
          <w:color w:val="000000"/>
          <w:sz w:val="28"/>
          <w:lang w:val="ru-RU"/>
        </w:rPr>
        <w:t>ы на прямоугольники (квадраты), находить периметр и площадь фигур, составленных из двух-трёх прямоугольников (квадратов);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распознавать верные (истинные) и неверные (ложные) утверждения, приводить пример, контрпример; 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lastRenderedPageBreak/>
        <w:t>формулировать утверждение (вывод), стр</w:t>
      </w:r>
      <w:r w:rsidRPr="008329F8">
        <w:rPr>
          <w:rFonts w:ascii="Times New Roman" w:hAnsi="Times New Roman"/>
          <w:color w:val="000000"/>
          <w:sz w:val="28"/>
          <w:lang w:val="ru-RU"/>
        </w:rPr>
        <w:t>оить логические рассуждения (двух-трёхшаговые);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классифицировать объекты по заданным или самостоятельно установленным одному-двум признакам;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извлекать и использовать для выполнения заданий и решения задач информацию, представленную на простейших столбчатых</w:t>
      </w:r>
      <w:r w:rsidRPr="008329F8">
        <w:rPr>
          <w:rFonts w:ascii="Times New Roman" w:hAnsi="Times New Roman"/>
          <w:color w:val="000000"/>
          <w:sz w:val="28"/>
          <w:lang w:val="ru-RU"/>
        </w:rPr>
        <w:t xml:space="preserve"> диаграммах, в таблицах с данными о реальных процессах и явлениях окружающего мира (например, календарь, расписание), в предметах повседневной жизни (например, счёт, меню, прайс-лист, объявление);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 xml:space="preserve">заполнять данными предложенную таблицу, столбчатую </w:t>
      </w:r>
      <w:r w:rsidRPr="008329F8">
        <w:rPr>
          <w:rFonts w:ascii="Times New Roman" w:hAnsi="Times New Roman"/>
          <w:color w:val="000000"/>
          <w:sz w:val="28"/>
          <w:lang w:val="ru-RU"/>
        </w:rPr>
        <w:t>диаграмму;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использовать формализованные описания последовательности действий (алгоритм, план, схема) в практических и учебных ситуациях, дополнять алгоритм, упорядочивать шаги алгоритма;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составлять модель текстовой задачи, числовое выражение;</w:t>
      </w:r>
    </w:p>
    <w:p w:rsidR="0017446F" w:rsidRPr="008329F8" w:rsidRDefault="00405A05">
      <w:pPr>
        <w:spacing w:after="0" w:line="264" w:lineRule="auto"/>
        <w:ind w:firstLine="600"/>
        <w:jc w:val="both"/>
        <w:rPr>
          <w:lang w:val="ru-RU"/>
        </w:rPr>
      </w:pPr>
      <w:r w:rsidRPr="008329F8">
        <w:rPr>
          <w:rFonts w:ascii="Times New Roman" w:hAnsi="Times New Roman"/>
          <w:color w:val="000000"/>
          <w:sz w:val="28"/>
          <w:lang w:val="ru-RU"/>
        </w:rPr>
        <w:t>выбирать раци</w:t>
      </w:r>
      <w:r w:rsidRPr="008329F8">
        <w:rPr>
          <w:rFonts w:ascii="Times New Roman" w:hAnsi="Times New Roman"/>
          <w:color w:val="000000"/>
          <w:sz w:val="28"/>
          <w:lang w:val="ru-RU"/>
        </w:rPr>
        <w:t>ональное решение задачи, находить все верные решения из предложенных.</w:t>
      </w:r>
    </w:p>
    <w:p w:rsidR="0017446F" w:rsidRPr="008329F8" w:rsidRDefault="0017446F">
      <w:pPr>
        <w:rPr>
          <w:lang w:val="ru-RU"/>
        </w:rPr>
        <w:sectPr w:rsidR="0017446F" w:rsidRPr="008329F8">
          <w:pgSz w:w="11906" w:h="16383"/>
          <w:pgMar w:top="1134" w:right="850" w:bottom="1134" w:left="1701" w:header="720" w:footer="720" w:gutter="0"/>
          <w:cols w:space="720"/>
        </w:sectPr>
      </w:pPr>
    </w:p>
    <w:p w:rsidR="0017446F" w:rsidRDefault="00405A05">
      <w:pPr>
        <w:spacing w:after="0"/>
        <w:ind w:left="120"/>
      </w:pPr>
      <w:bookmarkStart w:id="9" w:name="block-32797560"/>
      <w:bookmarkEnd w:id="8"/>
      <w:r w:rsidRPr="008329F8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17446F" w:rsidRDefault="00405A05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067"/>
        <w:gridCol w:w="4644"/>
        <w:gridCol w:w="1535"/>
        <w:gridCol w:w="1841"/>
        <w:gridCol w:w="1910"/>
        <w:gridCol w:w="2646"/>
      </w:tblGrid>
      <w:tr w:rsidR="0017446F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Числа и величины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от 1 до 9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от 0 до 10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от 11 до 20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Длина. Измерение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длины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Арифметические действия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и вычитание в пределах 10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и вычитание в пределах 20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29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Итого по </w:t>
            </w:r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Текстовые задачи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Текстовые задачи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Пространственные отношения и геометрические фигуры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Пространственные отношения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Геометрические фигуры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Математическая информация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объекта, группы объектов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Таблицы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</w:tbl>
    <w:p w:rsidR="0017446F" w:rsidRDefault="0017446F">
      <w:pPr>
        <w:sectPr w:rsidR="0017446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7446F" w:rsidRDefault="00405A05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258"/>
        <w:gridCol w:w="4788"/>
        <w:gridCol w:w="1541"/>
        <w:gridCol w:w="1841"/>
        <w:gridCol w:w="1910"/>
        <w:gridCol w:w="2702"/>
      </w:tblGrid>
      <w:tr w:rsidR="0017446F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Числа и величины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Величины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Арифметические действия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Сложение и </w:t>
            </w:r>
            <w:r>
              <w:rPr>
                <w:rFonts w:ascii="Times New Roman" w:hAnsi="Times New Roman"/>
                <w:color w:val="000000"/>
                <w:sz w:val="24"/>
              </w:rPr>
              <w:t>вычитание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и деление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Арифметические действия с числами в пределах 100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Текстовые задачи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Текстовые </w:t>
            </w:r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Пространственные отношения и геометрические фигуры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Геометрические фигуры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Поле для свободного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ввода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Геометрические величины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Математическая информация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Математическая информация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Итоговый контроль (контрольные и проверочные </w:t>
            </w:r>
            <w:r>
              <w:rPr>
                <w:rFonts w:ascii="Times New Roman" w:hAnsi="Times New Roman"/>
                <w:color w:val="000000"/>
                <w:sz w:val="24"/>
              </w:rPr>
              <w:t>работы)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Поле для свободного ввода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</w:tbl>
    <w:p w:rsidR="0017446F" w:rsidRDefault="0017446F">
      <w:pPr>
        <w:sectPr w:rsidR="0017446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7446F" w:rsidRDefault="00405A05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211"/>
        <w:gridCol w:w="4558"/>
        <w:gridCol w:w="1493"/>
        <w:gridCol w:w="1841"/>
        <w:gridCol w:w="1910"/>
        <w:gridCol w:w="3027"/>
      </w:tblGrid>
      <w:tr w:rsidR="0017446F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Числа и величины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https://m.edsoo.ru/7f4110fe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Величины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https://m.edsoo.ru/7f4110fe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Арифметические действия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Вычисления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40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https://m.edsoo.ru/7f4110fe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Числовые выражения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https://m.edsoo.ru/7f4110fe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Текстовые задачи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текстовой задачей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https://m.edsoo.ru/7f4110fe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https://m.edsoo.ru/7f4110fe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Пространственные отношения и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геометрические фигуры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Геометрические фигуры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[Библиотека ЦОК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[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https://m.edsoo.ru/7f4110fe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Геометрические величины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https://m.edsoo.ru/7f4110fe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Математическая информация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Математическая информация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https://m.edsoo.ru/7f4110fe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пройденного материала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https://m.edsoo.ru/7f4110fe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Итоговый контроль (контрольные и проверочные работы)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[Библиотека ЦОК [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https://m.edsoo.ru/7f4110fe</w:t>
              </w:r>
            </w:hyperlink>
            <w:r>
              <w:rPr>
                <w:rFonts w:ascii="Times New Roman" w:hAnsi="Times New Roman"/>
                <w:color w:val="000000"/>
                <w:sz w:val="24"/>
              </w:rPr>
              <w:t>]]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</w:tbl>
    <w:p w:rsidR="0017446F" w:rsidRDefault="0017446F">
      <w:pPr>
        <w:sectPr w:rsidR="0017446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7446F" w:rsidRDefault="00405A05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1244"/>
        <w:gridCol w:w="4718"/>
        <w:gridCol w:w="1527"/>
        <w:gridCol w:w="1841"/>
        <w:gridCol w:w="1910"/>
        <w:gridCol w:w="2800"/>
      </w:tblGrid>
      <w:tr w:rsidR="0017446F">
        <w:trPr>
          <w:trHeight w:val="144"/>
          <w:tblCellSpacing w:w="20" w:type="nil"/>
        </w:trPr>
        <w:tc>
          <w:tcPr>
            <w:tcW w:w="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4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Числа и величины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https://m.edsoo.ru/7f411f36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Величины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https://m.edsoo.ru/7f411f36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Арифметические действия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Вычисления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25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https://m.edsoo.ru/7f411f36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Числовые выражения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https://m.edsoo.ru/7f411f36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Текстовые задачи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https://m.edsoo.ru/7f411f36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Пространственные отношения и геометрические фигуры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Геометрические фигуры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https://m.edsoo.ru/7f411f36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Геометрические величины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https://m.edsoo.ru/7f411f36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Математическая информация</w:t>
            </w:r>
          </w:p>
        </w:tc>
      </w:tr>
      <w:tr w:rsidR="0017446F">
        <w:trPr>
          <w:trHeight w:val="144"/>
          <w:tblCellSpacing w:w="20" w:type="nil"/>
        </w:trPr>
        <w:tc>
          <w:tcPr>
            <w:tcW w:w="52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Математическая информация</w:t>
            </w:r>
          </w:p>
        </w:tc>
        <w:tc>
          <w:tcPr>
            <w:tcW w:w="10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https://m.edsoo.ru/7f411f36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https://m.edsoo.ru/7f411f36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Итоговый контроль (контрольные и проверочные работы)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https://m.edsoo.ru/7f411f36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8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136 </w:t>
            </w:r>
          </w:p>
        </w:tc>
        <w:tc>
          <w:tcPr>
            <w:tcW w:w="173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82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741" w:type="dxa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</w:tbl>
    <w:p w:rsidR="0017446F" w:rsidRDefault="0017446F">
      <w:pPr>
        <w:sectPr w:rsidR="0017446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7446F" w:rsidRDefault="0017446F">
      <w:pPr>
        <w:sectPr w:rsidR="0017446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7446F" w:rsidRDefault="00405A05">
      <w:pPr>
        <w:spacing w:after="0"/>
        <w:ind w:left="120"/>
      </w:pPr>
      <w:bookmarkStart w:id="10" w:name="block-32797561"/>
      <w:bookmarkEnd w:id="9"/>
      <w:r>
        <w:rPr>
          <w:rFonts w:ascii="Times New Roman" w:hAnsi="Times New Roman"/>
          <w:b/>
          <w:color w:val="000000"/>
          <w:sz w:val="28"/>
        </w:rPr>
        <w:lastRenderedPageBreak/>
        <w:t xml:space="preserve"> ВАРИАНТ 1. ПОУРОЧНОЕ ПЛАНИРОВАНИЕ ДЛЯ ПЕДАГОГОВ, ИСПОЛЬЗУЮЩИХ УЧЕБНИК «МАТЕМАТИКА. 1-4 КЛАСС В 2 ЧАСТЯХ. М.И. МОРО И ДР.» </w:t>
      </w:r>
    </w:p>
    <w:p w:rsidR="0017446F" w:rsidRDefault="00405A05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88"/>
        <w:gridCol w:w="4483"/>
        <w:gridCol w:w="1250"/>
        <w:gridCol w:w="1841"/>
        <w:gridCol w:w="1910"/>
        <w:gridCol w:w="1347"/>
        <w:gridCol w:w="2221"/>
      </w:tblGrid>
      <w:tr w:rsidR="0017446F">
        <w:trPr>
          <w:trHeight w:val="144"/>
          <w:tblCellSpacing w:w="20" w:type="nil"/>
        </w:trPr>
        <w:tc>
          <w:tcPr>
            <w:tcW w:w="46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Количественный счёт. Один, два, три…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Порядковый счёт. Первый, второй, третий…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Расположение предметов и объектов на плоскости, в пространстве: слева/справа, сверху/снизу; установление </w:t>
            </w:r>
            <w:r>
              <w:rPr>
                <w:rFonts w:ascii="Times New Roman" w:hAnsi="Times New Roman"/>
                <w:color w:val="000000"/>
                <w:sz w:val="24"/>
              </w:rPr>
              <w:t>пространственных отношений. Вверху. Внизу. Слева. Справа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по количеству: столько же, сколько. Столько же. Больше. Меньше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по количеству: больше, меньше. Столько же. Больше. Меньше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Характеристики объекта, </w:t>
            </w:r>
            <w:r>
              <w:rPr>
                <w:rFonts w:ascii="Times New Roman" w:hAnsi="Times New Roman"/>
                <w:color w:val="000000"/>
                <w:sz w:val="24"/>
              </w:rPr>
              <w:t>группы объектов (количество, форма, размер, запись)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Расположение предметов и объектов на плоскости, в пространстве: установление пространственных отношений. Вверху. Внизу, слева.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Справа. Что узнали. Чему научились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Различение, чтение </w:t>
            </w:r>
            <w:r>
              <w:rPr>
                <w:rFonts w:ascii="Times New Roman" w:hAnsi="Times New Roman"/>
                <w:color w:val="000000"/>
                <w:sz w:val="24"/>
              </w:rPr>
              <w:t>чисел. Число и цифра 1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 и количество. Число и цифра 2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чисел, упорядочение чисел. Число и цифра 3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Увеличение числа на одну или несколько единиц. Знаки действий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Уменьшение числа на одну или </w:t>
            </w:r>
            <w:r>
              <w:rPr>
                <w:rFonts w:ascii="Times New Roman" w:hAnsi="Times New Roman"/>
                <w:color w:val="000000"/>
                <w:sz w:val="24"/>
              </w:rPr>
              <w:t>несколько единиц. Знаки действий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Многоугольники: различение, сравнение, изображение от руки на листе в клетку. Число и цифра 4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Длина. Сравнение по длине: длиннее, короче, одинаковые по длине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Состав числа. Запись чисел в </w:t>
            </w:r>
            <w:r>
              <w:rPr>
                <w:rFonts w:ascii="Times New Roman" w:hAnsi="Times New Roman"/>
                <w:color w:val="000000"/>
                <w:sz w:val="24"/>
              </w:rPr>
              <w:t>заданном порядке. Число и цифра 5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целого из частей (чисел, геометрических фигур)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Чтение таблицы (содержащей не более четырёх данных)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Распознавание геометрических фигур: точка, отрезок и др. Точка. Кривая </w:t>
            </w:r>
            <w:r>
              <w:rPr>
                <w:rFonts w:ascii="Times New Roman" w:hAnsi="Times New Roman"/>
                <w:color w:val="000000"/>
                <w:sz w:val="24"/>
              </w:rPr>
              <w:t>линия. Прямая линия. Отрезок. Луч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Изображение геометрических фигур с помощью линейки на листе в клетку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Сбор данных об объекте по образцу; выбор объекта по описанию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Запись результата сравнения: больше, меньше, столько же </w:t>
            </w:r>
            <w:r>
              <w:rPr>
                <w:rFonts w:ascii="Times New Roman" w:hAnsi="Times New Roman"/>
                <w:color w:val="000000"/>
                <w:sz w:val="24"/>
              </w:rPr>
              <w:t>(равно). Знаки сравнения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без измерения: выше — ниже, шире — уже, длиннее — короче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геометрических фигур: общее, различное. Многоугольник. Круг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Расположение, описание расположения геометрических фигур </w:t>
            </w:r>
            <w:r>
              <w:rPr>
                <w:rFonts w:ascii="Times New Roman" w:hAnsi="Times New Roman"/>
                <w:color w:val="000000"/>
                <w:sz w:val="24"/>
              </w:rPr>
              <w:t>на плоскости. Число и цифра 6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Увеличение, уменьшение числа на одну или несколько единиц. Числа 6 и 7. Цифра 7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 как результат счета. Состав числа. Числа 8 и 9. Цифра 8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Число как результат измерения. Чиисла 8 и 9. </w:t>
            </w:r>
            <w:r>
              <w:rPr>
                <w:rFonts w:ascii="Times New Roman" w:hAnsi="Times New Roman"/>
                <w:color w:val="000000"/>
                <w:sz w:val="24"/>
              </w:rPr>
              <w:t>Цифра 9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 и цифра 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 10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Закономерность в ряду заданных объектов: её обнаружение, продолжение ряда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Обобщение. Состав чисел в пределах 10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Единицы длины: сантиметр. Сантиметр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длины отрезка. Сантиметр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Чтение рисунка, схемы с 1—2 числовыми данными (значениями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данных величин)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длины с помощью линейки. Сантиметр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Верные (истинные) и неверные (ложные) предложения, составленные </w:t>
            </w:r>
            <w:r>
              <w:rPr>
                <w:rFonts w:ascii="Times New Roman" w:hAnsi="Times New Roman"/>
                <w:color w:val="000000"/>
                <w:sz w:val="24"/>
              </w:rPr>
              <w:t>относительно заданного набора математических объектов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от 1 до 10. Повторение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Действие сложения. Компоненты действия, запись равенства. Вычисления вида □ + 1, □ - 1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Сложение в пределах 10. Применение в практических </w:t>
            </w:r>
            <w:r>
              <w:rPr>
                <w:rFonts w:ascii="Times New Roman" w:hAnsi="Times New Roman"/>
                <w:color w:val="000000"/>
                <w:sz w:val="24"/>
              </w:rPr>
              <w:t>ситуациях. Вычисления вида □ + 1, □ - 1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Запись результата увеличения на несколько единиц. □ + 1 + 1, □ - 1 - 1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Дополнение до 10. Запись действия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Текстовая задача: структурные элементы. Дополнение текста до задачи. Задача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Текстовая задача: структурные элементы, составление текстовой задачи по образцу. Задача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Текстовая сюжетная задача в одно действие: запись решения, ответа задачи. Модели задач: краткая запись, рисунок, схема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Текстовая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сюжетная задача в одно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действие: запись решения, ответа задачи. Задачи на увеличение числа на несколько единиц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задачи по краткой записи, рисунку, схеме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Изображение геометрических фигур с помощью линейки на листе в </w:t>
            </w:r>
            <w:r>
              <w:rPr>
                <w:rFonts w:ascii="Times New Roman" w:hAnsi="Times New Roman"/>
                <w:color w:val="000000"/>
                <w:sz w:val="24"/>
              </w:rPr>
              <w:t>клетку. Изображение ломаной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Таблица сложения чисел (в пределах 10)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Текстовая сюжетная задача в одно действие: запись решения, ответа задачи. Задачи на нахождение суммы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Текстовая сюжетная задача в одно действие. Выбор и </w:t>
            </w:r>
            <w:r>
              <w:rPr>
                <w:rFonts w:ascii="Times New Roman" w:hAnsi="Times New Roman"/>
                <w:color w:val="000000"/>
                <w:sz w:val="24"/>
              </w:rPr>
              <w:t>объяснение верного решения задачи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«Решение текстовых задач»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длин отрезков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по длине, проверка результата сравнения измерением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Группировка объектов по заданному признаку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группы объектов, группировка по самостоятельно установленному свойству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Расположение предметов и объектов на плоскости, в пространстве: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слева/справа, сверху/снизу, между; установление пространственных отношений. Внутри. Вне.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Между. Перед? За? Между?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Геометрические фигуры: распознавание круга, треугольника, четырехугольника. Распознавание треугольников на чертеже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Геометрические фигуры: распознавание круга, треугольника, четырёхугольника. Распределение </w:t>
            </w:r>
            <w:r>
              <w:rPr>
                <w:rFonts w:ascii="Times New Roman" w:hAnsi="Times New Roman"/>
                <w:color w:val="000000"/>
                <w:sz w:val="24"/>
              </w:rPr>
              <w:t>фигур на группы. Отрезок Ломаная. Треугольник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отрезка заданной длины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Многоугольники: различение, сравнение, изображение от руки на листе в клетку. Прямоугольник. Квадрат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по теме «Пространственные </w:t>
            </w:r>
            <w:r>
              <w:rPr>
                <w:rFonts w:ascii="Times New Roman" w:hAnsi="Times New Roman"/>
                <w:color w:val="000000"/>
                <w:sz w:val="24"/>
              </w:rPr>
              <w:t>отношения и геометрические фигуры»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двух объектов (чисел, величин, геометрических фигур, задач)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Действие вычитания. Компоненты действия, запись равенства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Вычитание в пределах 10. Применение в практических </w:t>
            </w:r>
            <w:r>
              <w:rPr>
                <w:rFonts w:ascii="Times New Roman" w:hAnsi="Times New Roman"/>
                <w:color w:val="000000"/>
                <w:sz w:val="24"/>
              </w:rPr>
              <w:t>ситуациях. Вычитание вида 6 - □, 7 - □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и вычитание в пределах 10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Запись результата вычитания нескольких единиц. Вычитание вида 8 - □, 9 - □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Выбор и запись арифметического действия в практической ситуации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Устное сложение и вычитание в пределах 10. Что узнали. Чему научились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Текстовая сюжетная задача в одно действие: запись решения, ответа задачи. Задачи на уменьшение числа на несколько единиц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Текстовая сюжетная задача в одно </w:t>
            </w:r>
            <w:r>
              <w:rPr>
                <w:rFonts w:ascii="Times New Roman" w:hAnsi="Times New Roman"/>
                <w:color w:val="000000"/>
                <w:sz w:val="24"/>
              </w:rPr>
              <w:t>действие: запись решения, ответа задачи. Задачи на разностное сравнение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Зависимость между данными и искомой величиной в текстовой задаче. Литр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Перестановка слагаемых при сложении чисел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Переместительное свойство сложения </w:t>
            </w:r>
            <w:r>
              <w:rPr>
                <w:rFonts w:ascii="Times New Roman" w:hAnsi="Times New Roman"/>
                <w:color w:val="000000"/>
                <w:sz w:val="24"/>
              </w:rPr>
              <w:t>и его применение для вычислений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Извлечение данного из строки, столбца таблицы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Выполнение 1—3-шаговых инструкций, связанных с вычислениями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Обобщение. Сложение и вычитание в пределах 10. Что узнали. Чему научились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Текстовая сюжетная задача в одно действие: запись решения, ответа задачи. Задачи на увеличение и уменьшение числа на несколько единиц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Геометрические фигуры: квадрат. Прямоугольник. Квадрат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Геометрические фигуры: прямоугольник. </w:t>
            </w:r>
            <w:r>
              <w:rPr>
                <w:rFonts w:ascii="Times New Roman" w:hAnsi="Times New Roman"/>
                <w:color w:val="000000"/>
                <w:sz w:val="24"/>
              </w:rPr>
              <w:t>Прямоугольник. Квадрат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Выбор и запись арифметического действия для получения ответа на вопрос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Комментирование хода увеличения, уменьшения числа до заданного; запись действия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Компоненты действия сложения. Нахождение </w:t>
            </w:r>
            <w:r>
              <w:rPr>
                <w:rFonts w:ascii="Times New Roman" w:hAnsi="Times New Roman"/>
                <w:color w:val="000000"/>
                <w:sz w:val="24"/>
              </w:rPr>
              <w:t>неизвестного компонента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на увеличение, уменьшение длины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Увеличение, уменьшение длины отрезка. Построение, запись действия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квадрата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Текстовая сюжетная задача в одно действие: запись </w:t>
            </w:r>
            <w:r>
              <w:rPr>
                <w:rFonts w:ascii="Times New Roman" w:hAnsi="Times New Roman"/>
                <w:color w:val="000000"/>
                <w:sz w:val="24"/>
              </w:rPr>
              <w:t>решения, ответа задачи. Задачи на нахождение неизвестного уменьшаемого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Текстовая сюжетная задача в одно действие: запись решения, ответа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задачи. Задачи на нахождение неизвестного вычитаемого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Вычитание как действие, обратное сложению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без измерения: старше — моложе, тяжелее — легче. Килограмм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Выполнение 1—3-шаговых инструкций, связанных с измерением длины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Внесение одного-двух данных в таблицу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Компоненты действия вычитания. </w:t>
            </w:r>
            <w:r>
              <w:rPr>
                <w:rFonts w:ascii="Times New Roman" w:hAnsi="Times New Roman"/>
                <w:color w:val="000000"/>
                <w:sz w:val="24"/>
              </w:rPr>
              <w:t>Нахождение неизвестного компонента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от 1 до 10. Сложение и вычитание. Повторение. Что узнали. Чему научились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нахождение суммы и остатка. Повторение, что узнали. Чему научились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Задачи на увеличение </w:t>
            </w:r>
            <w:r>
              <w:rPr>
                <w:rFonts w:ascii="Times New Roman" w:hAnsi="Times New Roman"/>
                <w:color w:val="000000"/>
                <w:sz w:val="24"/>
              </w:rPr>
              <w:t>(уменьшение) числа на несколько единиц. Повторение. Что узнали. Чему научились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от 11 до 20. Десятичный принцип записи чисел. Нумерация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Порядок следования чисел от 11 до 20. Сравнение и упорядочение чисел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Однозначные и двузначные числа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Единицы длины: сантиметр, дециметр; установление соотношения между ними. Дециметр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длины отрезка в разных единицах (сантиметры, дециметры)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Сложение в пределах 20 без перехода </w:t>
            </w:r>
            <w:r>
              <w:rPr>
                <w:rFonts w:ascii="Times New Roman" w:hAnsi="Times New Roman"/>
                <w:color w:val="000000"/>
                <w:sz w:val="24"/>
              </w:rPr>
              <w:t>через десяток. Вычисления вида 10 + 7. 17 - 7. 17 - 10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Вычитание в пределах 20 без перехода через десяток. Вычисления вида 10 + 7. 17 - 7. 17 - 10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Десяток. Счёт десятками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Сложение и вычитание в пределах 20 без </w:t>
            </w:r>
            <w:r>
              <w:rPr>
                <w:rFonts w:ascii="Times New Roman" w:hAnsi="Times New Roman"/>
                <w:color w:val="000000"/>
                <w:sz w:val="24"/>
              </w:rPr>
              <w:t>перехода через десяток. Что узнали. Чему научились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и чтение числового выражения, содержащего 1-2 действия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Обобщение. Числа от 1 до 20: различение, чтение, запись. Что узнали. Чему научились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Сложение и </w:t>
            </w:r>
            <w:r>
              <w:rPr>
                <w:rFonts w:ascii="Times New Roman" w:hAnsi="Times New Roman"/>
                <w:color w:val="000000"/>
                <w:sz w:val="24"/>
              </w:rPr>
              <w:t>вычитание с числом 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разностное сравнение. Повторение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Переход через десяток при сложении. Представление на модели и запись действия. Табличное сложение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Переход через десяток при вычитании. Представление на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модели и запись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действия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в пределах 15. Сложение вида □ + 2, □ + 3. Сложение вида □ + 4. Сложение вида □ + 5. Сложение вида □ + 6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Вычитание в пределах 15. Табличное вычитание. Вычитание вида 11 - □. Вычитание вида 12 - □.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Вычитание вида 13 - □. Вычитание вида 14 - □. Вычитание вида 15 - □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и вычитание в пределах 15. Что узнали. Чему научились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Сложение и вычитание чисел в пределах 20. Сложение однозначных чисел с переходом через десяток. </w:t>
            </w:r>
            <w:r>
              <w:rPr>
                <w:rFonts w:ascii="Times New Roman" w:hAnsi="Times New Roman"/>
                <w:color w:val="000000"/>
                <w:sz w:val="24"/>
              </w:rPr>
              <w:t>Что узнали. Чему научились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Таблица сложения. Применение таблицы для сложения и вычитания чисел в пределах 20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в пределах 20. Что узнали. Чему научились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Вычитание в пределах 20. Что узнали. Чему научились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и вычитание в пределах 20 с комментированием хода выполнения действия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Счёт по 2, по 3, по 5. Сложение одинаковых слагаемых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Обобщение. Состав чисел в пределах 20. Что узнали. 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Обобщение. Сложение и вычитание в пределах 20 без перехода через десяток. Что узнали. 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Обобщение. Комментирование сложения и вычитания с переходом через десяток. Что узнали. 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«Числа от 1 до 20. Сложение и вычитание». Что узнали. 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от 11 до 20. Повторение. Что узнали. 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Единица длины: сантиметр, дециметр. Повторение. Что узнали. </w:t>
            </w:r>
            <w:r>
              <w:rPr>
                <w:rFonts w:ascii="Times New Roman" w:hAnsi="Times New Roman"/>
                <w:color w:val="000000"/>
                <w:sz w:val="24"/>
              </w:rPr>
              <w:t>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от 1 до 20. Сложение с переходом через десяток. Повторение. Что узнали. 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Числа от 1 до 20. Вычитание с переходом через десяток. Повторение. Что узнали. Чему научились в 1 </w:t>
            </w:r>
            <w:r>
              <w:rPr>
                <w:rFonts w:ascii="Times New Roman" w:hAnsi="Times New Roman"/>
                <w:color w:val="000000"/>
                <w:sz w:val="24"/>
              </w:rPr>
              <w:t>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от 1 до 20. Повторение. Что узнали. 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Нахождение неизвестного компонента: действия сложения, вычитания.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Повторение. Что узнали. 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Измерение длины отрезка. </w:t>
            </w:r>
            <w:r>
              <w:rPr>
                <w:rFonts w:ascii="Times New Roman" w:hAnsi="Times New Roman"/>
                <w:color w:val="000000"/>
                <w:sz w:val="24"/>
              </w:rPr>
              <w:t>Повторение. Что узнали. 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Сравнение, группировка, закономерности, высказывания. Повторение. Что узнали. 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Таблицы. Повторение. Что узнали. Чему научились в 1 классе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ОБЩЕЕ </w:t>
            </w:r>
            <w:r>
              <w:rPr>
                <w:rFonts w:ascii="Times New Roman" w:hAnsi="Times New Roman"/>
                <w:color w:val="000000"/>
                <w:sz w:val="24"/>
              </w:rPr>
              <w:t>КОЛИЧЕСТВО ЧАСОВ ПО ПРОГРАММЕ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132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</w:tbl>
    <w:p w:rsidR="0017446F" w:rsidRDefault="0017446F">
      <w:pPr>
        <w:sectPr w:rsidR="0017446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7446F" w:rsidRDefault="00405A05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46"/>
        <w:gridCol w:w="4555"/>
        <w:gridCol w:w="1220"/>
        <w:gridCol w:w="1841"/>
        <w:gridCol w:w="1910"/>
        <w:gridCol w:w="1347"/>
        <w:gridCol w:w="2221"/>
      </w:tblGrid>
      <w:tr w:rsidR="0017446F">
        <w:trPr>
          <w:trHeight w:val="144"/>
          <w:tblCellSpacing w:w="20" w:type="nil"/>
        </w:trPr>
        <w:tc>
          <w:tcPr>
            <w:tcW w:w="45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2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Числа от 1 до 100: действия с числами до 20. Повторение 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Устное сложение и вычитание в пределах 20. Повторение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Числа в пределах 100: чтение, запись. Десятичный принцип записи чисел. Поместное значение цифр в записи числа. Десяток. </w:t>
            </w:r>
            <w:r>
              <w:rPr>
                <w:rFonts w:ascii="Times New Roman" w:hAnsi="Times New Roman"/>
                <w:color w:val="000000"/>
                <w:sz w:val="24"/>
              </w:rPr>
              <w:t>Счёт десятками до 100. Числа от 11 до 100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в пределах 100: десятичный состав. Представление числа в виде суммы разрядных слагаемых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Числа в пределах 100: упорядочение. Установление закономерности в записи последовательности из </w:t>
            </w:r>
            <w:r>
              <w:rPr>
                <w:rFonts w:ascii="Times New Roman" w:hAnsi="Times New Roman"/>
                <w:color w:val="000000"/>
                <w:sz w:val="24"/>
              </w:rPr>
              <w:t>чисел, её продолжение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Входная контрольная работа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чисел: однозначные и двузначные числа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величинами: измерение длины (единица длины — миллиметр)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Измерение величин. Решение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практических задач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чисел в пределах 100. Неравенство, запись неравенства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величинами: измерение длины (единица длины — метр)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Увеличение, уменьшение числа на несколько единиц/десятков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с величинами: </w:t>
            </w:r>
            <w:r>
              <w:rPr>
                <w:rFonts w:ascii="Times New Roman" w:hAnsi="Times New Roman"/>
                <w:color w:val="000000"/>
                <w:sz w:val="24"/>
              </w:rPr>
              <w:t>измерение длины (единицы длины — метр, дециметр, сантиметр, миллиметр)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величинами. Единицы стоимости: рубль, копейка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Соотношения между единицами величины (в пределах 100). Соотношения между единицами: рубль, копейка; метр, </w:t>
            </w:r>
            <w:r>
              <w:rPr>
                <w:rFonts w:ascii="Times New Roman" w:hAnsi="Times New Roman"/>
                <w:color w:val="000000"/>
                <w:sz w:val="24"/>
              </w:rPr>
              <w:t>сантиметр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 на применение смысла арифметического действия (сложение, вычитание)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Чтение, представление текста задачи в виде рисунка, схемы или другой модели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Верные (истинные) и неверные (ложные) </w:t>
            </w:r>
            <w:r>
              <w:rPr>
                <w:rFonts w:ascii="Times New Roman" w:hAnsi="Times New Roman"/>
                <w:color w:val="000000"/>
                <w:sz w:val="24"/>
              </w:rPr>
              <w:t>утверждения, содержащие зависимости между числами/величинами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текста задачи разными способами: в виде схемы, краткой записи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Закономерность в ряду чисел, геометрических фигур: её объяснение с использованием </w:t>
            </w:r>
            <w:r>
              <w:rPr>
                <w:rFonts w:ascii="Times New Roman" w:hAnsi="Times New Roman"/>
                <w:color w:val="000000"/>
                <w:sz w:val="24"/>
              </w:rPr>
              <w:t>математической терминологии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Фиксация ответа к задаче и его проверка (формулирование, проверка на достоверность, следование плану, соответствие поставленному вопросу)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величинами: измерение времени. Единица времени: час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Распознавание и изображение геометрических фигур: ломаная. Длина ломаной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длины ломаной, нахождение длины ломаной с помощью вычислений. Сравнение длины ломаной с длиной отрезка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с величинами: измерение времени </w:t>
            </w:r>
            <w:r>
              <w:rPr>
                <w:rFonts w:ascii="Times New Roman" w:hAnsi="Times New Roman"/>
                <w:color w:val="000000"/>
                <w:sz w:val="24"/>
              </w:rPr>
              <w:t>(единицы времени — час, минута). Определение времени по часам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Разностное сравнение чисел, величин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величинами: измерение времени (единицы времени – час, минута). Единицы времени – час, минута, секунда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Составление, чтение числового выражения со скобками, без скобок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Измерение периметра прямоугольника,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запись результата измерения в сантиметрах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Сочетательное свойство сложения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Переместительное, сочетательное свойства </w:t>
            </w:r>
            <w:r>
              <w:rPr>
                <w:rFonts w:ascii="Times New Roman" w:hAnsi="Times New Roman"/>
                <w:color w:val="000000"/>
                <w:sz w:val="24"/>
              </w:rPr>
              <w:t>сложения, их применение для вычислений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числа, группы чисел. Группировка чисел по выбранному свойству. Группировка числовых выражений по выбранному свойству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№1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Составление предложений </w:t>
            </w:r>
            <w:r>
              <w:rPr>
                <w:rFonts w:ascii="Times New Roman" w:hAnsi="Times New Roman"/>
                <w:color w:val="000000"/>
                <w:sz w:val="24"/>
              </w:rPr>
              <w:t>с использованием математической терминологии; проверка истинности утверждений. Составление верных равенств и неравенств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Дополнение моделей (схем, изображений) готовыми числовыми данными. Столбчатая диаграмма; использование данных диаграммы для </w:t>
            </w:r>
            <w:r>
              <w:rPr>
                <w:rFonts w:ascii="Times New Roman" w:hAnsi="Times New Roman"/>
                <w:color w:val="000000"/>
                <w:sz w:val="24"/>
              </w:rPr>
              <w:t>решения учебных и практических задач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Нахождение, формулирование одного-двух общих признаков набора математических объектов: чисел, величин, геометрических фигур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Устное сложение и вычитание чисел в пределах 100. Сложение и вычитание </w:t>
            </w:r>
            <w:r>
              <w:rPr>
                <w:rFonts w:ascii="Times New Roman" w:hAnsi="Times New Roman"/>
                <w:color w:val="000000"/>
                <w:sz w:val="24"/>
              </w:rPr>
              <w:t>с круглым числом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Устное сложение и вычитание чисел в пределах 100. Прибавление и вычитание однозначного числа без перехода через разряд. Вычисления вида 36 + 2, 36 + 20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Проверка результата вычисления (реальность ответа, обратное </w:t>
            </w:r>
            <w:r>
              <w:rPr>
                <w:rFonts w:ascii="Times New Roman" w:hAnsi="Times New Roman"/>
                <w:color w:val="000000"/>
                <w:sz w:val="24"/>
              </w:rPr>
              <w:t>действие). Проверка сложения и вычитания. Вычисление вида 36 - 2, 36 - 20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Письменное сложение и вычитание чисел в пределах 100. Дополнение до круглого числа. Вычисления вида 26 + 4, 95 + 5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Письменное сложение и вычитание чисел в </w:t>
            </w:r>
            <w:r>
              <w:rPr>
                <w:rFonts w:ascii="Times New Roman" w:hAnsi="Times New Roman"/>
                <w:color w:val="000000"/>
                <w:sz w:val="24"/>
              </w:rPr>
              <w:t>пределах 100. Сложение без перехода через разряд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Письменное сложение и вычитание чисел в пределах 100. Вычитание без перехода через разряд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Письменное сложение и вычитание чисел в пределах 100. Вычитание двузначного числа из круглого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числа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№2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Устное сложение и вычитание чисел в пределах 100. Числовое выражение без скобок: составление, чтение, устное нахождение значения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Устное сложение и вычитание чисел в пределах 100. Числовое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выражение со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скобками: составление, чтение, устное нахождение значения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Устное сложение и вычитание чисел в пределах 100. Приемы прибавления однозначного числа с переходом через разряд. Вычисления вида 26 + 7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Устное сложение и </w:t>
            </w:r>
            <w:r>
              <w:rPr>
                <w:rFonts w:ascii="Times New Roman" w:hAnsi="Times New Roman"/>
                <w:color w:val="000000"/>
                <w:sz w:val="24"/>
              </w:rPr>
              <w:t>вычитание чисел в пределах 100. Приемы вычитания однозначного числа с переходом через разряд. Вычисления вида 35 - 7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Верные (истинные) и неверные (ложные) утверждения, содержащие количественные, пространственные отношения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Вычисление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суммы, разности удобным способом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Оформление решения задачи (по вопросам, по действиям с пояснением)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утверждений с использованием слов «каждый», «все»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Расчётные задачи на увеличение/уменьшение величины на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несколько единиц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Взаимосвязь компонентов и результата действия сложения. Буквенные выражения. Уравнения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отрезка заданной длины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Неизвестный компонент действия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сложения, его нахождение. Проверка сложения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Взаимосвязь компонентов и результата действия вычитания. Проверка вычитания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Неизвестный компонент действия вычитания, его нахождение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План решения задачи в два действия, выбор соответствующих плану арифметических действий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Запись решения задачи в два действия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таблицами: извлечение и использование для ответа на вопрос информации, представленной в таблице (таблицы сложения, умножения), внесение данных в таблицу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с таблицами: </w:t>
            </w:r>
            <w:r>
              <w:rPr>
                <w:rFonts w:ascii="Times New Roman" w:hAnsi="Times New Roman"/>
                <w:color w:val="000000"/>
                <w:sz w:val="24"/>
              </w:rPr>
              <w:t>извлечение и использование для ответа на вопрос информации, представленной в таблице (таблицы сложения, умножения; график дежурств, наблюдения в природе и пр.), внесение данных в таблицу. Проверка сложения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Классификация объектов по заданному и </w:t>
            </w:r>
            <w:r>
              <w:rPr>
                <w:rFonts w:ascii="Times New Roman" w:hAnsi="Times New Roman"/>
                <w:color w:val="000000"/>
                <w:sz w:val="24"/>
              </w:rPr>
              <w:t>самостоятельно установленному основанию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геометрических фигур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№3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Распознавание и изображение геометрических фигур: многоугольник, ломаная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Периметр многоугольника (треугольника, </w:t>
            </w:r>
            <w:r>
              <w:rPr>
                <w:rFonts w:ascii="Times New Roman" w:hAnsi="Times New Roman"/>
                <w:color w:val="000000"/>
                <w:sz w:val="24"/>
              </w:rPr>
              <w:t>четырехугольника)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 письменного сложения чисел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 письменного вычитания чисел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Распознавание и изображение геометрических фигур: точка, прямая, отрезок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Распознавание и изображение геометрических </w:t>
            </w:r>
            <w:r>
              <w:rPr>
                <w:rFonts w:ascii="Times New Roman" w:hAnsi="Times New Roman"/>
                <w:color w:val="000000"/>
                <w:sz w:val="24"/>
              </w:rPr>
              <w:t>фигур: прямой угол. Виды углов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Правило составления ряда чисел, величин, геометрических фигур (формулирование правила, проверка правила, дополнение ряда)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Письменное сложение и вычитание чисел в пределах 100. Прибавление и вычитание </w:t>
            </w:r>
            <w:r>
              <w:rPr>
                <w:rFonts w:ascii="Times New Roman" w:hAnsi="Times New Roman"/>
                <w:color w:val="000000"/>
                <w:sz w:val="24"/>
              </w:rPr>
              <w:t>однозначного числа с переходом через разряд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Письменное сложение и вычитание чисел в пределах 100. Вычисления вида 52 - 24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Письменное сложение и вычитание чисел в пределах 100. Прикидка результата, его проверка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Конструирование геометрических фигур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(треугольника, четырехугольника, многоугольника)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геометрических фигур: прямоугольник, квадрат. Протиположные стороны прямоугольника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Увеличение, уменьшение длины отрезка на заданную </w:t>
            </w:r>
            <w:r>
              <w:rPr>
                <w:rFonts w:ascii="Times New Roman" w:hAnsi="Times New Roman"/>
                <w:color w:val="000000"/>
                <w:sz w:val="24"/>
              </w:rPr>
              <w:t>величину. Запись действия (в см и мм, в мм)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Алгоритмы (приёмы, правила) устных и письменных вычислений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Письменное сложение и вычитание. Повторение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Устное сложение равных чисел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№4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Оформление решения задачи с помощью числового выражения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Геометрические фигуры: разбиение прямоугольника на квадраты, составление прямоугольника из квадратов. Составление прямоугольника из геометрических фигур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Изображение на </w:t>
            </w:r>
            <w:r>
              <w:rPr>
                <w:rFonts w:ascii="Times New Roman" w:hAnsi="Times New Roman"/>
                <w:color w:val="000000"/>
                <w:sz w:val="24"/>
              </w:rPr>
              <w:t>листе в клетку квадрата с заданной длиной стороны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Изображение на листе в клетку прямоугольника с заданными длинами сторон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Умножение чисел. Компоненты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действия, запись равенства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Взаимосвязь сложения и умножения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умножения в практических ситуациях. Составление модели действия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периметра прямоугольника, запись результата измерения в сантиметрах. Свойство противоположных сторон прямоугольника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Решение задач на нахождение </w:t>
            </w:r>
            <w:r>
              <w:rPr>
                <w:rFonts w:ascii="Times New Roman" w:hAnsi="Times New Roman"/>
                <w:color w:val="000000"/>
                <w:sz w:val="24"/>
              </w:rPr>
              <w:t>периметра прямоугольника, квадрата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умножения для решения практических задач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произведения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 на применение смысла арифметического действия (умножение, деление)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Переместительное свойство умножения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№5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чисел. Компоненты действия, запись равенства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деления в практических ситуациях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Нахождение неизвестного слагаемого (вычисления в </w:t>
            </w:r>
            <w:r>
              <w:rPr>
                <w:rFonts w:ascii="Times New Roman" w:hAnsi="Times New Roman"/>
                <w:color w:val="000000"/>
                <w:sz w:val="24"/>
              </w:rPr>
              <w:t>пределах 100)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Нахождение неизвестного уменьшаемого (вычисления в пределах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100)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неизвестного вычитаемого (вычисления в пределах 100)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Закономерность в ряду объектов повседневной жизни: её объяснение с </w:t>
            </w:r>
            <w:r>
              <w:rPr>
                <w:rFonts w:ascii="Times New Roman" w:hAnsi="Times New Roman"/>
                <w:color w:val="000000"/>
                <w:sz w:val="24"/>
              </w:rPr>
              <w:t>использованием математической терминологии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Вычитание суммы из числа, числа из суммы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конкретный смысл арифметических действий. Повторение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Умножение числа 2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на нахождение периметра многоугольника (треугольника, четырехугольника)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Деление на 2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Умножение числа 3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50. Деление на 3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Умножение числа 4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Деление на 4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Умножение числа 5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№6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Деление на 5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Расчётные задачи на увеличение/уменьшение величины в несколько раз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Порядок выполнения действий в числовом выражении, содержащем действия сложения и вычитания (без скобок) в </w:t>
            </w:r>
            <w:r>
              <w:rPr>
                <w:rFonts w:ascii="Times New Roman" w:hAnsi="Times New Roman"/>
                <w:color w:val="000000"/>
                <w:sz w:val="24"/>
              </w:rPr>
              <w:t>пределах 100 (2-3 действия); нахождение его значения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Порядок выполнения действий в числовом выражении, содержащем действия сложения и вычитания (со скобками) в пределах 100 (2-3 действия); нахождение его значения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Табличное </w:t>
            </w:r>
            <w:r>
              <w:rPr>
                <w:rFonts w:ascii="Times New Roman" w:hAnsi="Times New Roman"/>
                <w:color w:val="000000"/>
                <w:sz w:val="24"/>
              </w:rPr>
              <w:t>умножение в пределах 50. Умножение числа 6 и на 6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Деление на 6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Умножение числа 7 и на 7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Деление на 7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Умножение числа 8 и на 8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Деление на 8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Умножение числа 9 и на 9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Деление на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9. Таблица умножения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на 1, на 0. Деление числа 0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величинами: сравнение по массе (единица массы — килограмм)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Составление утверждений относительно </w:t>
            </w:r>
            <w:r>
              <w:rPr>
                <w:rFonts w:ascii="Times New Roman" w:hAnsi="Times New Roman"/>
                <w:color w:val="000000"/>
                <w:sz w:val="24"/>
              </w:rPr>
              <w:t>заданного набора геометрических фигур. Распределение геометрических фигур на группы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Алгоритмы (приёмы, правила) построения геометрических фигур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электронными средствами обучения: правила работы, выполнение заданий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изученного за курс 2 класса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Единица длины, массы, времени. Повторение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в два действия. Повторение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Геометрические фигуры. Периметр. Математическая информация. Работа с информацией. Повторение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от 1 до 100. Умножение. Деление. Повторение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5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136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</w:tbl>
    <w:p w:rsidR="0017446F" w:rsidRDefault="0017446F">
      <w:pPr>
        <w:sectPr w:rsidR="0017446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7446F" w:rsidRDefault="00405A05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50"/>
        <w:gridCol w:w="4119"/>
        <w:gridCol w:w="1124"/>
        <w:gridCol w:w="1841"/>
        <w:gridCol w:w="1910"/>
        <w:gridCol w:w="1347"/>
        <w:gridCol w:w="2849"/>
      </w:tblGrid>
      <w:tr w:rsidR="0017446F">
        <w:trPr>
          <w:trHeight w:val="144"/>
          <w:tblCellSpacing w:w="20" w:type="nil"/>
        </w:trPr>
        <w:tc>
          <w:tcPr>
            <w:tcW w:w="4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346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Устные вычисления, сводимые к действиям в пределах 100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https://m.edsoo.ru/c4e0a58e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и вычитание однородных величин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https://m.edsoo.ru/c4e0f200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Взаимосвязь арифметических действий: сложения и вычитания, умножения и деления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https://m.edsoo.ru/c4e0d5cc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Увеличение и уменьшение числа на несколько единиц, в несколько раз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https://m.edsoo.ru/c4e0896e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Неизвестный компонент арифметического действия: различение, </w:t>
            </w:r>
            <w:r>
              <w:rPr>
                <w:rFonts w:ascii="Times New Roman" w:hAnsi="Times New Roman"/>
                <w:color w:val="000000"/>
                <w:sz w:val="24"/>
              </w:rPr>
              <w:t>называние, комментирование процесса нахождения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https://m.edsoo.ru/c4e0f3d6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неизвестного компонента арифметического действия сложения (вычитания)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https://m.edsoo.ru/c4e0ee40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Изображение фигур – отрезка, прямоугольника, квадрата – с заданными измерениями; обозначение фигур буквами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Входная контрольная работа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с текстовой </w:t>
            </w:r>
            <w:r>
              <w:rPr>
                <w:rFonts w:ascii="Times New Roman" w:hAnsi="Times New Roman"/>
                <w:color w:val="000000"/>
                <w:sz w:val="24"/>
              </w:rPr>
              <w:t>задачей: анализ данных и отношений, представление текста на модели. Решение задач на нахождение четвёртого пропорционального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https://m.edsoo.ru/c4e10588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Таблицы с данными о реальных </w:t>
            </w:r>
            <w:r>
              <w:rPr>
                <w:rFonts w:ascii="Times New Roman" w:hAnsi="Times New Roman"/>
                <w:color w:val="000000"/>
                <w:sz w:val="24"/>
              </w:rPr>
              <w:t>процессах и явлениях; внесение данных в таблицу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https://m.edsoo.ru/c4e15ec0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с геометрическим содержанием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https://m.edsoo.ru/c4e17068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Логические рассуждения (одно-двухшаговые) со связками «если …, то …», «поэтому», «значит», «все», «и», «некоторые», «каждый»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https://m.edsoo.ru/c4e15cea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Устные вычисления: переместительное свойство умножения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https://m.edsoo.ru/c4e0ea08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Переместительное свойство умножения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Задачи на применение смысла арифметических действий </w:t>
            </w:r>
            <w:r>
              <w:rPr>
                <w:rFonts w:ascii="Times New Roman" w:hAnsi="Times New Roman"/>
                <w:color w:val="000000"/>
                <w:sz w:val="24"/>
              </w:rPr>
              <w:t>сложения, умножения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https://m.edsoo.ru/c4e10ed4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Таблица умножения и деления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и деление в пределах 100: приемы устных вычислений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https://m.edsoo.ru/c4e0a3cc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Сочетательное свойство умножения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https://m.edsoo.ru/c4e08eb4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Нахождение периметра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многоугольника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https://m.edsoo.ru/c4e1338c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применение смысла арифметических действий вычитания, деления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https://m.edsoo.ru/c4e1158c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Соотношение «цена, количество, стоимость» в практической ситуации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https://m.edsoo.ru/c4e0944a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применение зависимости "цена-количество-стоимость"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https://m.edsoo.ru/c4e11708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движение одного объекта. Связь между величинами: масса одного предмета, количество предметов, масса всех предметов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Порядок действий в </w:t>
            </w:r>
            <w:r>
              <w:rPr>
                <w:rFonts w:ascii="Times New Roman" w:hAnsi="Times New Roman"/>
                <w:color w:val="000000"/>
                <w:sz w:val="24"/>
              </w:rPr>
              <w:t>числовом выражении (со скобками)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https://m.edsoo.ru/c4e0f034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Порядок действий в числовом выражении (без скобок)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Задачи на расчет скорости, времени или пройденного пути при </w:t>
            </w:r>
            <w:r>
              <w:rPr>
                <w:rFonts w:ascii="Times New Roman" w:hAnsi="Times New Roman"/>
                <w:color w:val="000000"/>
                <w:sz w:val="24"/>
              </w:rPr>
              <w:t>движении одного объекта. Связь между величинами: расход ткани на одну вещь, количество вещей, расход ткани на все вещи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№1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Равенства и неравенства с числами: чтение, составление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https://m.edsoo.ru/c4e08658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и деление в пределах 100: таблица умножения и деления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и деление с числом 6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https://m.edsoo.ru/c4e0ade0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понимание отношений больше или меньше на…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разностное сравнение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https://m.edsoo.ru/c4e11d02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кратное сравнение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https://m.edsoo.ru/c4e11f3c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понимание отношений больше или меньше в…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Столбчатая диаграмма: чтение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https://m.edsoo.ru/c4e173e2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Столбчатая диаграмма: использование данных для решения учебных и практических задач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https://m.edsoo.ru/c4e175ae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математических объектов (общее, различное, уникальное/специфичное)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Выбор формы представления информации. Линейные диаграммы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и деление с числом 7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https://m.edsoo.ru/c4e0afb6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Верные (истинные) и неверные (ложные) утверждения: конструирование, проверка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https://m.edsoo.ru/c4e15b14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чисел. Математические игры с числами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Кратное сравнение чисел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https://m.edsoo.ru/c4e08cc0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Равенства и неравенства: установление истинности (верное/неверное)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https://m.edsoo.ru/c4e087e8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Единицы площади – квадратный метр, квадратный сантиметр, квадратный дециметр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https://m.edsoo.ru/c4e09e4a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Площадь прямоугольника, квадрата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https://m.edsoo.ru/c4e13bca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Изображение на клетчатой бумаге прямоугольника с заданным значением площади. Сравнение </w:t>
            </w:r>
            <w:r>
              <w:rPr>
                <w:rFonts w:ascii="Times New Roman" w:hAnsi="Times New Roman"/>
                <w:color w:val="000000"/>
                <w:sz w:val="24"/>
              </w:rPr>
              <w:t>площадей фигур с помощью наложения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https://m.edsoo.ru/c4e139fe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геометрических фигур (разбиение фигуры на части, составление фигуры из частей)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https://m.edsoo.ru/c4e12c66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многоугольника из данных фигур, деление многоугольника на части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https://m.edsoo.ru/c4e129e6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Периметр и площадь прямоугольника: общее и различное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Площадь и приемы её нахождения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https://m.edsoo.ru/c4e13f6c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площади прямоугольника, квадрата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https://m.edsoo.ru/c4e146ce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Алгоритмы (правила) нахождения периметра и площади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https://m.edsoo.ru/c4e13daa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Умножение и </w:t>
            </w:r>
            <w:r>
              <w:rPr>
                <w:rFonts w:ascii="Times New Roman" w:hAnsi="Times New Roman"/>
                <w:color w:val="000000"/>
                <w:sz w:val="24"/>
              </w:rPr>
              <w:t>деление с числом 8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https://m.edsoo.ru/c4e0b18c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Таблица умножения: анализ, формулирование закономерностей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https://m.edsoo.ru/c4e0b4de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и деление с числом 9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https://m.edsoo.ru/c4e0b358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№2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Планирование хода решения задачи арифметическим способом.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Решение задач изученных видов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https://m.edsoo.ru/c4e16640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прямоугольника из данных фигур, деление прямоугольника на части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https://m.edsoo.ru/c4e12df6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Переход от одних единиц площади к другим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работу (производительность труда) одного объекта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https://m.edsoo.ru/c4e11884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расчет производительности труда, времени или объема выполненной работы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https://m.edsoo.ru/c4e11a00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переместительного, сочетательного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свойства при умножении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https://m.edsoo.ru/c4e0ebc0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Проверка правильности нахождения периметра, площади прямоугольника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https://m.edsoo.ru/c4e18d3c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Нахождение площади в заданных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единицах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https://m.edsoo.ru/c4e14142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Арифметические действия с числом 1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https://m.edsoo.ru/c4e0cdf2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и деление в пределах 100: внетабличное выполнение действий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https://m.edsoo.ru/c4e0b678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Арифметические действия с числом 0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https://m.edsoo.ru/c4e0cfc8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площади фигуры, составленной из прямоугольников (квадратов)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https://m.edsoo.ru/c4e148e0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Оценка решения задачи на достоверность и логичность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https://m.edsoo.ru/c4e12266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Вычисления с числами 0 и 1. </w:t>
            </w:r>
            <w:r>
              <w:rPr>
                <w:rFonts w:ascii="Times New Roman" w:hAnsi="Times New Roman"/>
                <w:color w:val="000000"/>
                <w:sz w:val="24"/>
              </w:rPr>
              <w:t>Деление нуля на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https://m.edsoo.ru/c4e0d18a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нахождение доли величины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https://m.edsoo.ru/c4e12400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Доля величины: сравнение долей одной величины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https://m.edsoo.ru/c4e12586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Доля величины: половина, четверть в практической ситуации, сравнение величин, выраженных долями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https://m.edsoo.ru/c4e0a1f6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Алгоритмы (правила) построения геометрических фигур. Правила построения окружности и круга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Время (единица времени — секунда); установление отношения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«быстрее/ медленнее на/в».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Определение с помощью цифровых и аналоговых приборов, измерительных инструментов времени; прикидка и оценка результата измерений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https://m.edsoo.ru/c4e095bc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Время (единица времени — секунда); соотношение «начало, окончание, продолжительность события» в практической ситуации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https://m.edsoo.ru/c4e0974c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Расчёт времени. Соотношение «начало, </w:t>
            </w:r>
            <w:r>
              <w:rPr>
                <w:rFonts w:ascii="Times New Roman" w:hAnsi="Times New Roman"/>
                <w:color w:val="000000"/>
                <w:sz w:val="24"/>
              </w:rPr>
              <w:t>окончание, продолжительность события» в практической ситуации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https://m.edsoo.ru/c4e0999a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Соотношение «больше/ меньше на/в» в ситуации сравнения предметов и объектов на основе измерения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величин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https://m.edsoo.ru/c4e0a020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№3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Устное умножение суммы на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https://m.edsoo.ru/c4e0baf6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и деление двузначного числа на однозначное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Внетабличное устное умножение и деление в пределах 100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Приемы умножения двузначного числа на однозначное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https://m.edsoo.ru/c4e0bcc2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Выбор верного решения задачи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https://m.edsoo.ru/c4e10d4e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Разные способы решения задачи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Деление </w:t>
            </w:r>
            <w:r>
              <w:rPr>
                <w:rFonts w:ascii="Times New Roman" w:hAnsi="Times New Roman"/>
                <w:color w:val="000000"/>
                <w:sz w:val="24"/>
              </w:rPr>
              <w:t>суммы на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Разные приемы записи решения задачи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https://m.edsoo.ru/c4e120e0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неизвестного компонента арифметического действия умножения (деления)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https://m.edsoo.ru/c4e0d400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Устное деление двузначного числа на двузначное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https://m.edsoo.ru/c4e0b8ee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Проверка </w:t>
            </w:r>
            <w:r>
              <w:rPr>
                <w:rFonts w:ascii="Times New Roman" w:hAnsi="Times New Roman"/>
                <w:color w:val="000000"/>
                <w:sz w:val="24"/>
              </w:rPr>
              <w:t>результата вычисления: обратное действие, применение алгоритма, оценка достоверности результата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https://m.edsoo.ru/c4e0e634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на однозначное число в пределах 100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устных приёмов вычисления для решения практических задач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https://m.edsoo.ru/c4e0be8e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№4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Задачи на понимание смысла арифметического действия </w:t>
            </w:r>
            <w:r>
              <w:rPr>
                <w:rFonts w:ascii="Times New Roman" w:hAnsi="Times New Roman"/>
                <w:color w:val="000000"/>
                <w:sz w:val="24"/>
              </w:rPr>
              <w:t>деление с остатком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https://m.edsoo.ru/c4e0c212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Устное деление с остатком; его применение в практических ситуациях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https://m.edsoo.ru/c4e0c3f2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периметра в заданных единицах длины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https://m.edsoo.ru/c4e13666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Изображение на клетчатой бумаге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прямоугольника с заданным значением периметра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https://m.edsoo.ru/c4e14c8c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Дополнение изображения (чертежа) данными на основе измерения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https://m.edsoo.ru/c4e14e62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таблицей: анализ данных, использование информации для ответов на вопросы и решения задач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https://m.edsoo.ru/c4e16078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Стоимость (единицы — рубль, копейка); установление </w:t>
            </w:r>
            <w:r>
              <w:rPr>
                <w:rFonts w:ascii="Times New Roman" w:hAnsi="Times New Roman"/>
                <w:color w:val="000000"/>
                <w:sz w:val="24"/>
              </w:rPr>
              <w:t>отношения «дороже/дешевле на/в» (в повторение)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https://m.edsoo.ru/c4e092c4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Практическая работа по разделу "Величины". Повторение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https://m.edsoo.ru/c4e14ab6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в пределах 1000: чтение, запись, упорядочение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информацией: чтение информации, представленной в разной форме. Римская система счисления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в пределах 1000: чтение, запись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https://m.edsoo.ru/c4e07208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Увеличение и уменьшение числа в несколько раз (в том числе в 10, 100 раз)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Числа в пределах 1000: </w:t>
            </w:r>
            <w:r>
              <w:rPr>
                <w:rFonts w:ascii="Times New Roman" w:hAnsi="Times New Roman"/>
                <w:color w:val="000000"/>
                <w:sz w:val="24"/>
              </w:rPr>
              <w:t>представление в виде суммы разрядных слагаемых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https://m.edsoo.ru/c4e0820c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Математическая информация.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Алгоритмы. Повторение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https://m.edsoo.ru/c4e17aea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Классификация объектов по двум признакам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в пределах 1000: сравнение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https://m.edsoo.ru/c4e07ff0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Масса (единица массы — грамм); соотношение между килограммом и граммом; отношение «тяжелее/легче на/в»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https://m.edsoo.ru/c4e09116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Измерение длины </w:t>
            </w:r>
            <w:r>
              <w:rPr>
                <w:rFonts w:ascii="Times New Roman" w:hAnsi="Times New Roman"/>
                <w:color w:val="000000"/>
                <w:sz w:val="24"/>
              </w:rPr>
              <w:t>объекта, упорядочение по длине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Длина (единица длины — миллиметр, километр); соотношение между величинами в пределах тысячи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https://m.edsoo.ru/c4e09bde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периметра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прямоугольника, квадрата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и вычитание с круглым числом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https://m.edsoo.ru/c4e0ca46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и вычитание в пределах 1000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https://m.edsoo.ru/c4e0cc1c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Алгоритмы (правила) устных и письменных вычислений (сложение, вычитание, умножение, деление)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https://m.edsoo.ru/c4e16c6c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Письменное умножение на однозначное число в пределах 100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Письменное сложение в пределах 1000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Письменное вычитание в пределах 1000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 деления на однозначное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https://m.edsoo.ru/c4e0defa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№5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круглого числа, на круглое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круглого числа, на круглое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Приемы </w:t>
            </w:r>
            <w:r>
              <w:rPr>
                <w:rFonts w:ascii="Times New Roman" w:hAnsi="Times New Roman"/>
                <w:color w:val="000000"/>
                <w:sz w:val="24"/>
              </w:rPr>
              <w:t>умножения трехзначного числа на однозначное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https://m.edsoo.ru/c4e0dd2e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Изображение прямоугольника с заданным отношением длин сторон (больше или меньше на, в)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https://m.edsoo.ru/c4e17220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и деление трехзначного числа на однозначное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https://m.edsoo.ru/c4e18120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расчет времени, количества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Приемы деления трехзначного числа на однозначное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https://m.edsoo.ru/c4e1043e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Приемы деления на однозначное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https://m.edsoo.ru/c4e102b8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Проверка правильности вычислений: прикидка и оценка результата. Знакомство с калькулятором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https://m.edsoo.ru/c4e0e81e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Числа. Числа от 1 до 1000. Повторение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https://m.edsoo.ru/c4e17c7a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Текстовые задачи. Задачи в 2-3 действия. Повторение и закрепление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https://m.edsoo.ru/c4e1858a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Запись решения задачи по действиям с пояснениями и с помощью числового выражения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https://m.edsoo.ru/c4e18b70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Алгоритмы (правила) порядка действий в числовом выражении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https://m.edsoo.ru/c4e16eb0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Нахождение значения числового выражения (со скобками или без </w:t>
            </w:r>
            <w:r>
              <w:rPr>
                <w:rFonts w:ascii="Times New Roman" w:hAnsi="Times New Roman"/>
                <w:color w:val="000000"/>
                <w:sz w:val="24"/>
              </w:rPr>
              <w:t>скобок)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3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136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</w:tbl>
    <w:p w:rsidR="0017446F" w:rsidRDefault="0017446F">
      <w:pPr>
        <w:sectPr w:rsidR="0017446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7446F" w:rsidRDefault="00405A05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675"/>
        <w:gridCol w:w="3308"/>
        <w:gridCol w:w="925"/>
        <w:gridCol w:w="1795"/>
        <w:gridCol w:w="1862"/>
        <w:gridCol w:w="1315"/>
        <w:gridCol w:w="4160"/>
      </w:tblGrid>
      <w:tr w:rsidR="0017446F">
        <w:trPr>
          <w:trHeight w:val="144"/>
          <w:tblCellSpacing w:w="20" w:type="nil"/>
        </w:trPr>
        <w:tc>
          <w:tcPr>
            <w:tcW w:w="44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343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1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от 1 до 1000: чтение, запись, сравнение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от 1 до 1000: установление закономерности в последовательности, упорядочение, классификация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Установление порядка выполнения действий в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числовом выражении (без скобок), содержащем 2-4 действия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Установление порядка выполнения действий в числовом выражении (со скобками), содержащем 2-4 действия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Периметр фигуры, составленной из двух-трёх прямоугольников (квадратов)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 изученного в 3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классе. Алгоритм умножения на однозначное число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изученного в 3 классе. Алгоритм деления на однозначное число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Входная контрольная работа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Приемы прикидки результата и оценки </w:t>
            </w:r>
            <w:r>
              <w:rPr>
                <w:rFonts w:ascii="Times New Roman" w:hAnsi="Times New Roman"/>
                <w:color w:val="000000"/>
                <w:sz w:val="24"/>
              </w:rPr>
              <w:t>правильности выполнения деления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Анализ текстовой задачи: данные и отношения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https://m.edsoo.ru/c4e27670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Правила работы с электронными техническими средствами. Применение </w:t>
            </w:r>
            <w:r>
              <w:rPr>
                <w:rFonts w:ascii="Times New Roman" w:hAnsi="Times New Roman"/>
                <w:color w:val="000000"/>
                <w:sz w:val="24"/>
              </w:rPr>
              <w:t>электронных средств для закрепления алгоритмов вычислений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текстовой задачи на модели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Столбчатая диаграмма: чтение, дополнение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Числа в пределах миллиона: увеличение и уменьшение числа на несколько единиц </w:t>
            </w:r>
            <w:r>
              <w:rPr>
                <w:rFonts w:ascii="Times New Roman" w:hAnsi="Times New Roman"/>
                <w:color w:val="000000"/>
                <w:sz w:val="24"/>
              </w:rPr>
              <w:t>разряда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https://m.edsoo.ru/c4e19444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Составление числового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выражения (суммы, разности) с комментированием, нахождение его значения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задачи разными способами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Оценка решения задачи на достоверность и логичность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в пределах миллиона: чтение, запись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https://m.edsoo.ru/c4e1925a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Запись решения задачи с помощью числового </w:t>
            </w:r>
            <w:r>
              <w:rPr>
                <w:rFonts w:ascii="Times New Roman" w:hAnsi="Times New Roman"/>
                <w:color w:val="000000"/>
                <w:sz w:val="24"/>
              </w:rPr>
              <w:t>выражения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в пределах миллиона: представление многозначного числа в виде суммы разрядных слагаемых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https://m.edsoo.ru/c4e195ca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чисел в пределах миллиона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https://m.edsoo.ru/c4e1973c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группы многозначных чисел. Классификация чисел. Класс миллионов. Класс миллиардов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№1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и упорядочение </w:t>
            </w:r>
            <w:r>
              <w:rPr>
                <w:rFonts w:ascii="Times New Roman" w:hAnsi="Times New Roman"/>
                <w:color w:val="000000"/>
                <w:sz w:val="24"/>
              </w:rPr>
              <w:t>чисел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Библиотека ЦОК</w:t>
            </w:r>
          </w:p>
          <w:p w:rsidR="0017446F" w:rsidRDefault="0017446F">
            <w:pPr>
              <w:numPr>
                <w:ilvl w:val="0"/>
                <w:numId w:val="1"/>
              </w:numPr>
              <w:spacing w:after="0"/>
            </w:pPr>
            <w:hyperlink r:id="rId127">
              <w:r w:rsidR="00405A05">
                <w:rPr>
                  <w:rFonts w:ascii="Times New Roman" w:hAnsi="Times New Roman"/>
                  <w:color w:val="0000FF"/>
                  <w:u w:val="single"/>
                </w:rPr>
                <w:t>https://m.edsoo.ru/c4e1989a</w:t>
              </w:r>
            </w:hyperlink>
            <w:r w:rsidR="00405A05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405A05">
              <w:rPr>
                <w:rFonts w:ascii="Times New Roman" w:hAnsi="Times New Roman"/>
                <w:color w:val="000000"/>
                <w:sz w:val="24"/>
              </w:rPr>
              <w:lastRenderedPageBreak/>
              <w:t>2)</w:t>
            </w:r>
            <w:hyperlink r:id="rId128">
              <w:r w:rsidR="00405A05">
                <w:rPr>
                  <w:rFonts w:ascii="Times New Roman" w:hAnsi="Times New Roman"/>
                  <w:color w:val="0000FF"/>
                  <w:u w:val="single"/>
                </w:rPr>
                <w:t>https://m.edsoo.ru/c4e19de0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на работу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Составление высказываний о свойствах </w:t>
            </w:r>
            <w:r>
              <w:rPr>
                <w:rFonts w:ascii="Times New Roman" w:hAnsi="Times New Roman"/>
                <w:color w:val="000000"/>
                <w:sz w:val="24"/>
              </w:rPr>
              <w:t>числа. Запись признаков сравнения чисел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https://m.edsoo.ru/c4e1a40c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на 10, 100, 1000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на 10, 100, 1000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Наглядные представления о симметрии. </w:t>
            </w:r>
            <w:r>
              <w:rPr>
                <w:rFonts w:ascii="Times New Roman" w:hAnsi="Times New Roman"/>
                <w:color w:val="000000"/>
                <w:sz w:val="24"/>
              </w:rPr>
              <w:t>Фигуры, имеющие ось симметрии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утверждениями (одно-/двухшаговые) с использованием изученных связок: конструирование, проверка истинности(верные (истинные) и неверные (ложные))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объектов по длине. Соотношения между </w:t>
            </w:r>
            <w:r>
              <w:rPr>
                <w:rFonts w:ascii="Times New Roman" w:hAnsi="Times New Roman"/>
                <w:color w:val="000000"/>
                <w:sz w:val="24"/>
              </w:rPr>
              <w:t>величинами длины, их применение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https://m.edsoo.ru/c4e1b2f8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соотношений между единицами длины в практических и учебных ситуациях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https://m.edsoo.ru/c4e1b488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объектов по площади. Соотношения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между единицами площади, их применение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https://m.edsoo.ru/c4e1b60e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соотношений между единицами площади в практических и учебных ситуациях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https://m.edsoo.ru/c4e1b78a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на нахождение площади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Нахождение площади фигуры </w:t>
            </w:r>
            <w:r>
              <w:rPr>
                <w:rFonts w:ascii="Times New Roman" w:hAnsi="Times New Roman"/>
                <w:color w:val="000000"/>
                <w:sz w:val="24"/>
              </w:rPr>
              <w:t>разными способами: палетка, разбиение на прямоугольники или единичные квадраты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объектов по массе. Соотношения между величинами массы, их применение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https://m.edsoo.ru/c4e1a89e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соотношений между единицами массы в практических и учебных ситуациях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https://m.edsoo.ru/c4e1ae2a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протяженности по времени. </w:t>
            </w:r>
            <w:r>
              <w:rPr>
                <w:rFonts w:ascii="Times New Roman" w:hAnsi="Times New Roman"/>
                <w:color w:val="000000"/>
                <w:sz w:val="24"/>
              </w:rPr>
              <w:t>Соотношения между единицами времени, их применение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https://m.edsoo.ru/c4e1afe2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соотношений между единицами времени в практических и учебных ситуациях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Решение </w:t>
            </w:r>
            <w:r>
              <w:rPr>
                <w:rFonts w:ascii="Times New Roman" w:hAnsi="Times New Roman"/>
                <w:color w:val="000000"/>
                <w:sz w:val="24"/>
              </w:rPr>
              <w:t>задач на расчет времени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Доля величины времени, массы, длины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https://m.edsoo.ru/c4e1be92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величин, упорядочение величин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https://m.edsoo.ru/c4e1a704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Закрепление. Таблица единиц времени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https://m.edsoo.ru/c4e1b168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№2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представлений о площади для решения задач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на нахождение величины (массы, длины)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нахождение величины (массы, длины)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Письменное сложение многозначных чисел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https://m.edsoo.ru/c4e1c022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на нахождение длины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Приемы прикидки результата и оценки правильности выполнения сложения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Разностное и кратное сравнение величин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Письменное вычитание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многозначных чисел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https://m.edsoo.ru/c4e1c1b2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Приемы прикидки результата и оценки правильности выполнения вычитания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Устные приемы вычислений: сложение </w:t>
            </w:r>
            <w:r>
              <w:rPr>
                <w:rFonts w:ascii="Times New Roman" w:hAnsi="Times New Roman"/>
                <w:color w:val="000000"/>
                <w:sz w:val="24"/>
              </w:rPr>
              <w:t>и вычитание многозначных чисел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Дополнение многозначного числа до заданного круглого числа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неизвестного компонента действия сложения (с комментированием)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https://m.edsoo.ru/c4e1f61e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неизвестного компонента действия вычитания (с комментированием)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https://m.edsoo.ru/c4e1f7c2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Примеры и контрпримеры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Изображение </w:t>
            </w:r>
            <w:r>
              <w:rPr>
                <w:rFonts w:ascii="Times New Roman" w:hAnsi="Times New Roman"/>
                <w:color w:val="000000"/>
                <w:sz w:val="24"/>
              </w:rPr>
              <w:t>фигуры, симметричной заданной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Вычисление доли величины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представлений о доле величины для решения практических задач (в одно действие)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Планирование хода решения задачи арифметическим способом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https://m.edsoo.ru/c4e21482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математических объектов (общее, различное, уникальное/специфичное)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 3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Арифметические действия с величинами: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сложение, вычитание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Поиск и использование данных для решения практических задач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https://m.edsoo.ru/c4e212de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нахождение цены, количества, стоимости товара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https://m.edsoo.ru/c4e22abc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Запись решения задачи по действиям с пояснениями и с помощью числового выражения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представлений о сложении, вычитании для решения практических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задач (в одно действие)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с недостаточными данными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Таблица: чтение, дополнение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Конструирование: разбиение фигуры на прямоугольники (квадраты), конструирование фигуры из прямоугольников. Выполнение построений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https://m.edsoo.ru/c4e25582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Устные приемы вычислений: умножение и деление с многозначным числом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на однозначное число в пределах 100000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https://m.edsoo.ru/c4e1c4aa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Увеличение значения величины в несколько раз (умножение на однозначное число)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числового выражения (произведения, частного) с комментированием, нахождение его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значения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Взаимное расположение геометрических фигур на чертеже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неизвестного компонента действия умножения (с комментированием)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https://m.edsoo.ru/c4e1f970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Нахождение неизвестного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компонента действия деления (с комментированием)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https://m.edsoo.ru/c4e1fb1e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геометрических фигур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Закрепление по теме "Равенство, содержащее неизвестный компонент арифметического действия: запись, нахождение неизвестного компонента"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на однозначное число в пределах 100000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https://m.edsoo.ru/c4e1cf90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числового выражения, содержащего 2 действия, нахождение его значения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Уменьшение значения величины в несколько раз (деление на однозначное число)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№4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Число, большее или меньшее данного числа в заданное число раз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Применение представлений об умножении, делении для решения практических задач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(в одно действие)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 пройденного по разделу </w:t>
            </w:r>
            <w:r>
              <w:rPr>
                <w:rFonts w:ascii="Times New Roman" w:hAnsi="Times New Roman"/>
                <w:color w:val="000000"/>
                <w:sz w:val="24"/>
              </w:rPr>
              <w:t>"Нумерация"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значений числовых выражений с одним арифметическим действием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Разные приемы записи решения задачи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https://m.edsoo.ru/c4e2358e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с </w:t>
            </w:r>
            <w:r>
              <w:rPr>
                <w:rFonts w:ascii="Times New Roman" w:hAnsi="Times New Roman"/>
                <w:color w:val="000000"/>
                <w:sz w:val="24"/>
              </w:rPr>
              <w:t>утверждениями: составление и проверка логических рассуждений при решении задач, формулирование вывода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https://m.edsoo.ru/c4e215ea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Решение задач на нахождение периметра прямоугольника </w:t>
            </w:r>
            <w:r>
              <w:rPr>
                <w:rFonts w:ascii="Times New Roman" w:hAnsi="Times New Roman"/>
                <w:color w:val="000000"/>
                <w:sz w:val="24"/>
              </w:rPr>
              <w:t>(квадрата)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https://m.edsoo.ru/c4e2597e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задач, отражающих ситуацию купли-продажи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https://m.edsoo.ru/c4e22abc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Закрепление изученного по разделу "Арифметические действия"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Периметр многоугольника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на движение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https://m.edsoo.ru/c4e2226a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Решение расчетных </w:t>
            </w:r>
            <w:r>
              <w:rPr>
                <w:rFonts w:ascii="Times New Roman" w:hAnsi="Times New Roman"/>
                <w:color w:val="000000"/>
                <w:sz w:val="24"/>
              </w:rPr>
              <w:t>задач (расходы, изменения)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Использование данных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таблицы, диаграммы, схемы, рисунка для ответов на вопросы, проверки истинности утверждений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https://m.edsoo.ru/c4e25e42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Разные формы представления одной и той же информации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Модели пространственных геометрических фигур в окружающем мире (шар, куб)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https://m.edsoo.ru/c4e24736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Проекции </w:t>
            </w:r>
            <w:r>
              <w:rPr>
                <w:rFonts w:ascii="Times New Roman" w:hAnsi="Times New Roman"/>
                <w:color w:val="000000"/>
                <w:sz w:val="24"/>
              </w:rPr>
              <w:t>предметов окружающего мира на плоскость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алгоритмов для вычислений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с остатком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Правила работы с электронными техническими средствами. Применение электронных средств для закрепления умения решать </w:t>
            </w:r>
            <w:r>
              <w:rPr>
                <w:rFonts w:ascii="Times New Roman" w:hAnsi="Times New Roman"/>
                <w:color w:val="000000"/>
                <w:sz w:val="24"/>
              </w:rPr>
              <w:t>текстовые задачи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значения числового выражения, содержащего 2-4 действия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Правила работы с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электронными техническими средствами. Применение электронных средств для закрепления умения конструировать с использованием </w:t>
            </w:r>
            <w:r>
              <w:rPr>
                <w:rFonts w:ascii="Times New Roman" w:hAnsi="Times New Roman"/>
                <w:color w:val="000000"/>
                <w:sz w:val="24"/>
              </w:rPr>
              <w:t>геометрических фигур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 умножения на двузначное число в пределах 100000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https://m.edsoo.ru/c4e1c6f8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Практическая работа "Конструирование: разбиение фигуры на </w:t>
            </w:r>
            <w:r>
              <w:rPr>
                <w:rFonts w:ascii="Times New Roman" w:hAnsi="Times New Roman"/>
                <w:color w:val="000000"/>
                <w:sz w:val="24"/>
              </w:rPr>
              <w:t>прямоугольники (квадраты), составление фигур из прямоугольников/квадратов". Повторение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https://m.edsoo.ru/c4e25410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Приемы прикидки результата и оценки правильности выполнения </w:t>
            </w:r>
            <w:r>
              <w:rPr>
                <w:rFonts w:ascii="Times New Roman" w:hAnsi="Times New Roman"/>
                <w:color w:val="000000"/>
                <w:sz w:val="24"/>
              </w:rPr>
              <w:t>умножения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на двузначное число в пределах 100000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№5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Модели пространственных геометрических фигур в окружающем мире (цилиндр, пирамида, конус)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https://m.edsoo.ru/c4e2529e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Применение алгоритмов для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построения геометрической фигуры, измерения длины отрезка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Письменное умножение и деление многозначных чисел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Классификация </w:t>
            </w:r>
            <w:r>
              <w:rPr>
                <w:rFonts w:ascii="Times New Roman" w:hAnsi="Times New Roman"/>
                <w:color w:val="000000"/>
                <w:sz w:val="24"/>
              </w:rPr>
              <w:t>объектов по одному-двум признакам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Закрепление по теме "Письменные вычисления"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Закрепление по теме "Задачи на установление времени, расчёта количества, расхода, изменения"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https://m.edsoo.ru/c4e2316a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Суммирование данных строки, столбца данной таблицы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 деления на двузначное число в пределах 100000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https://m.edsoo.ru/c4e1d544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на двузначное число в пределах 100000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Окружность, круг: распознавание и изображение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https://m.edsoo.ru/c4e241f0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Задачи на нахождение производительности труда,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времени работы, объема выполненной работы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https://m.edsoo.ru/c4e22968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Задачи с избыточными и </w:t>
            </w:r>
            <w:r>
              <w:rPr>
                <w:rFonts w:ascii="Times New Roman" w:hAnsi="Times New Roman"/>
                <w:color w:val="000000"/>
                <w:sz w:val="24"/>
              </w:rPr>
              <w:t>недостающими данными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Окружность и круг: построение, нахождение радиуса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https://m.edsoo.ru/c4e2433a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представлений о периметре многоугольника для решения задач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Закрепление. Практическая работа по теме "Окружность, круг: распознавание и изображение; построение окружности заданного радиуса". Повторение по теме "Геометрические фигуры"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https://m.edsoo.ru/c4e296aa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Закрепление по теме "Разные способы решения некоторых видов изученных задач"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нахождение скорости, времени, пройденного пути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https://m.edsoo.ru/c4e2911e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Закрепление. Работа с текстовой задачей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https://m.edsoo.ru/c4e29510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Закрепление по теме "Задачи на </w:t>
            </w:r>
            <w:r>
              <w:rPr>
                <w:rFonts w:ascii="Times New Roman" w:hAnsi="Times New Roman"/>
                <w:color w:val="000000"/>
                <w:sz w:val="24"/>
              </w:rPr>
              <w:t>нахождение доли величины, величины по её доле". Материал для расширения и углубления знаний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Библиотека ЦОК</w:t>
            </w:r>
          </w:p>
          <w:p w:rsidR="0017446F" w:rsidRDefault="0017446F">
            <w:pPr>
              <w:numPr>
                <w:ilvl w:val="0"/>
                <w:numId w:val="2"/>
              </w:numPr>
              <w:spacing w:after="0"/>
            </w:pPr>
            <w:hyperlink r:id="rId170">
              <w:r w:rsidR="00405A05">
                <w:rPr>
                  <w:rFonts w:ascii="Times New Roman" w:hAnsi="Times New Roman"/>
                  <w:color w:val="0000FF"/>
                  <w:u w:val="single"/>
                </w:rPr>
                <w:t>https://m.edsoo.ru/c4e20b40</w:t>
              </w:r>
            </w:hyperlink>
            <w:r w:rsidR="00405A05">
              <w:rPr>
                <w:rFonts w:ascii="Times New Roman" w:hAnsi="Times New Roman"/>
                <w:color w:val="000000"/>
                <w:sz w:val="24"/>
              </w:rPr>
              <w:t xml:space="preserve"> 2)</w:t>
            </w:r>
            <w:hyperlink r:id="rId171">
              <w:r w:rsidR="00405A05">
                <w:rPr>
                  <w:rFonts w:ascii="Times New Roman" w:hAnsi="Times New Roman"/>
                  <w:color w:val="0000FF"/>
                  <w:u w:val="single"/>
                </w:rPr>
                <w:t>https://m.edsoo.ru/c4e</w:t>
              </w:r>
              <w:r w:rsidR="00405A05">
                <w:rPr>
                  <w:rFonts w:ascii="Times New Roman" w:hAnsi="Times New Roman"/>
                  <w:color w:val="0000FF"/>
                  <w:u w:val="single"/>
                </w:rPr>
                <w:t>20cee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изученных геометрических фигур заданными измерениями) с помощью чертежных инструментов: линейки, угольника, циркуля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https://m.edsoo.ru/c4e244a2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Пространственные </w:t>
            </w:r>
            <w:r>
              <w:rPr>
                <w:rFonts w:ascii="Times New Roman" w:hAnsi="Times New Roman"/>
                <w:color w:val="000000"/>
                <w:sz w:val="24"/>
              </w:rPr>
              <w:t>геометрические фигуры (тела): шар, куб, цилиндр, конус, пирамида; их различение, называние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https://m.edsoo.ru/c4e25154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Составление числового выражения, содержащего 1-2 действия и </w:t>
            </w:r>
            <w:r>
              <w:rPr>
                <w:rFonts w:ascii="Times New Roman" w:hAnsi="Times New Roman"/>
                <w:color w:val="000000"/>
                <w:sz w:val="24"/>
              </w:rPr>
              <w:t>нахождение его значения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https://m.edsoo.ru/c4e288ea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Закрепление по теме "Пространственные геометрические фигуры (тела)"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https://m.edsoo.ru/c4e299ca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3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136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</w:tbl>
    <w:p w:rsidR="0017446F" w:rsidRDefault="0017446F">
      <w:pPr>
        <w:sectPr w:rsidR="0017446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7446F" w:rsidRDefault="0017446F">
      <w:pPr>
        <w:sectPr w:rsidR="0017446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7446F" w:rsidRDefault="00405A05">
      <w:pPr>
        <w:spacing w:after="0"/>
        <w:ind w:left="120"/>
      </w:pPr>
      <w:bookmarkStart w:id="11" w:name="block-32797562"/>
      <w:bookmarkEnd w:id="10"/>
      <w:r>
        <w:rPr>
          <w:rFonts w:ascii="Times New Roman" w:hAnsi="Times New Roman"/>
          <w:b/>
          <w:color w:val="000000"/>
          <w:sz w:val="28"/>
        </w:rPr>
        <w:lastRenderedPageBreak/>
        <w:t xml:space="preserve"> ВАРИАНТ 2. ДЛЯ САМОСТОЯТЕЛЬНОГО КОНСТРУИРОВАНИЯ ПОУРОЧНОГО ПЛАНИРОВАНИЯ </w:t>
      </w:r>
    </w:p>
    <w:p w:rsidR="0017446F" w:rsidRDefault="00405A05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88"/>
        <w:gridCol w:w="4483"/>
        <w:gridCol w:w="1250"/>
        <w:gridCol w:w="1841"/>
        <w:gridCol w:w="1910"/>
        <w:gridCol w:w="1347"/>
        <w:gridCol w:w="2221"/>
      </w:tblGrid>
      <w:tr w:rsidR="0017446F">
        <w:trPr>
          <w:trHeight w:val="144"/>
          <w:tblCellSpacing w:w="20" w:type="nil"/>
        </w:trPr>
        <w:tc>
          <w:tcPr>
            <w:tcW w:w="46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Количество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</w:p>
        </w:tc>
        <w:tc>
          <w:tcPr>
            <w:tcW w:w="113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Количественный счет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Порядковый счет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Расположение предметов и объектов на плоскости, в пространстве: </w:t>
            </w:r>
            <w:r>
              <w:rPr>
                <w:rFonts w:ascii="Times New Roman" w:hAnsi="Times New Roman"/>
                <w:color w:val="000000"/>
                <w:sz w:val="24"/>
              </w:rPr>
              <w:t>слева/справа, сверху/снизу, между; установление пространственных отношений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по количеству: столько же, сколько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по количеству: больше, меньше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Характеристики объекта, группы объектов (количество, форма, </w:t>
            </w:r>
            <w:r>
              <w:rPr>
                <w:rFonts w:ascii="Times New Roman" w:hAnsi="Times New Roman"/>
                <w:color w:val="000000"/>
                <w:sz w:val="24"/>
              </w:rPr>
              <w:t>размер, запись)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Расположение предметов и объектов на плоскости, в пространстве: установление пространственных отношений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Различение, чтение чисел. Число и цифра 1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 и количество. Число и цифра 2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</w:t>
            </w:r>
            <w:r>
              <w:rPr>
                <w:rFonts w:ascii="Times New Roman" w:hAnsi="Times New Roman"/>
                <w:color w:val="000000"/>
                <w:sz w:val="24"/>
              </w:rPr>
              <w:t>чисел, упорядочение чисел. Число и цифра 3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Увеличение числа на одну или несколько единиц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Уменьшение числа на одну или несколько единиц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Многоугольники: различение, сравнение, изображение от руки на листе в клетку. Число и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цифра 4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Длина. Сравнение по длине: длиннее, короче, одинаковые по длине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 числа. Запись чисел в заданном порядке. Число и цифра 5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целого из частей (чисел, геометрических фигур)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Чтение </w:t>
            </w:r>
            <w:r>
              <w:rPr>
                <w:rFonts w:ascii="Times New Roman" w:hAnsi="Times New Roman"/>
                <w:color w:val="000000"/>
                <w:sz w:val="24"/>
              </w:rPr>
              <w:t>таблицы (содержащей не более четырёх данных)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Распознавание геометрических фигур: точка, отрезок и др.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Изображение геометрических фигур с помощью линейки на листе в клетку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Сбор данных об объекте по образцу; выбор объекта </w:t>
            </w:r>
            <w:r>
              <w:rPr>
                <w:rFonts w:ascii="Times New Roman" w:hAnsi="Times New Roman"/>
                <w:color w:val="000000"/>
                <w:sz w:val="24"/>
              </w:rPr>
              <w:t>по описанию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Запись результата сравнения: больше, меньше, столько же (равно)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без измерения: выше — ниже, шире — уже, длиннее — короче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геометрических фигур: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общее, различное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Расположение, </w:t>
            </w:r>
            <w:r>
              <w:rPr>
                <w:rFonts w:ascii="Times New Roman" w:hAnsi="Times New Roman"/>
                <w:color w:val="000000"/>
                <w:sz w:val="24"/>
              </w:rPr>
              <w:t>описание расположения геометрических фигур на плоскости. Число и цифра 6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Увеличение, уменьшение числа на одну или несколько единиц. Число и цифра 7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 как результат счета. Состав числа. Число и цифра 8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Число как </w:t>
            </w:r>
            <w:r>
              <w:rPr>
                <w:rFonts w:ascii="Times New Roman" w:hAnsi="Times New Roman"/>
                <w:color w:val="000000"/>
                <w:sz w:val="24"/>
              </w:rPr>
              <w:t>результат измерения. Число и цифра 9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 и цифра 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 10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Закономерность в ряду заданных объектов: её обнаружение, продолжение ряда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Обобщение. Состав чисел в пределах 10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Единицы длины: </w:t>
            </w:r>
            <w:r>
              <w:rPr>
                <w:rFonts w:ascii="Times New Roman" w:hAnsi="Times New Roman"/>
                <w:color w:val="000000"/>
                <w:sz w:val="24"/>
              </w:rPr>
              <w:t>сантиметр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длины отрезка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Чтение рисунка, схемы с 1—2 числовыми данными (значениями данных величин)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длины с помощью линейки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Верные (истинные) и неверные (ложные) предложения, составленные </w:t>
            </w:r>
            <w:r>
              <w:rPr>
                <w:rFonts w:ascii="Times New Roman" w:hAnsi="Times New Roman"/>
                <w:color w:val="000000"/>
                <w:sz w:val="24"/>
              </w:rPr>
              <w:t>относительно заданного набора математических объектов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от 1 до 10. Повторение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Действие сложения. Компоненты действия, запись равенства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в пределах 10. Применение в практических ситуациях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Запись </w:t>
            </w:r>
            <w:r>
              <w:rPr>
                <w:rFonts w:ascii="Times New Roman" w:hAnsi="Times New Roman"/>
                <w:color w:val="000000"/>
                <w:sz w:val="24"/>
              </w:rPr>
              <w:t>результата увеличения на несколько единиц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Дополнение до 10. Запись действия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Текстовая задача: структурные элементы. Дополнение текста до задачи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Текстовая задача: структурные элементы, составление текстовой задачи по </w:t>
            </w:r>
            <w:r>
              <w:rPr>
                <w:rFonts w:ascii="Times New Roman" w:hAnsi="Times New Roman"/>
                <w:color w:val="000000"/>
                <w:sz w:val="24"/>
              </w:rPr>
              <w:t>образцу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Текстовая сюжетная задача в одно действие: запись решения, ответа задачи. Модели задач: краткая запись, рисунок, схема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Текстовая сюжетная задача в одно действие: запись решения, ответа задачи. Задачи на увеличение числа на </w:t>
            </w:r>
            <w:r>
              <w:rPr>
                <w:rFonts w:ascii="Times New Roman" w:hAnsi="Times New Roman"/>
                <w:color w:val="000000"/>
                <w:sz w:val="24"/>
              </w:rPr>
              <w:t>несколько единиц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задачи по краткой записи, рисунку, схеме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Изображение геометрических фигур с помощью линейки на листе в клетку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Таблица сложения чисел (в пределах 10)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Текстовая сюжетная задача в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одно действие: запись решения, ответа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задачи. Задачи на нахождение суммы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Текстовая сюжетная задача в одно действие. Выбор и объяснение верного решения задачи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«Решение текстовых задач»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длин </w:t>
            </w:r>
            <w:r>
              <w:rPr>
                <w:rFonts w:ascii="Times New Roman" w:hAnsi="Times New Roman"/>
                <w:color w:val="000000"/>
                <w:sz w:val="24"/>
              </w:rPr>
              <w:t>отрезков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по длине, проверка результата сравнения измерением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Группировка объектов по заданному признаку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группы объектов, группировка по самостоятельно установленному свойству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Расположение </w:t>
            </w:r>
            <w:r>
              <w:rPr>
                <w:rFonts w:ascii="Times New Roman" w:hAnsi="Times New Roman"/>
                <w:color w:val="000000"/>
                <w:sz w:val="24"/>
              </w:rPr>
              <w:t>предметов и объектов на плоскости, в пространстве: слева/справа, сверху/снизу, между; установление пространственных отношений. Внутри. Вне. Между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Геометрические фигуры: распознавание круга, треугольника, четырехугольника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Геометрические фигуры: распознавание круга, треугольника, четырехугольника. Распределение фигур на группы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отрезка заданной длины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Многоугольники: различение, сравнение, изображение от руки на листе в клетку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«Пространственные отношения и геометрические фигуры»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двух объектов (чисел, величин, геометрических фигур, задач)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Действие вычитания. Компоненты действия, запись равенства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Вычитание в пределах </w:t>
            </w:r>
            <w:r>
              <w:rPr>
                <w:rFonts w:ascii="Times New Roman" w:hAnsi="Times New Roman"/>
                <w:color w:val="000000"/>
                <w:sz w:val="24"/>
              </w:rPr>
              <w:t>10. Применение в практических ситуациях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и вычитание в пределах 10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Запись результата вычитания нескольких единиц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Выбор и запись арифметического действия в практической ситуации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Устное сложение и </w:t>
            </w:r>
            <w:r>
              <w:rPr>
                <w:rFonts w:ascii="Times New Roman" w:hAnsi="Times New Roman"/>
                <w:color w:val="000000"/>
                <w:sz w:val="24"/>
              </w:rPr>
              <w:t>вычитание в пределах 10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Текстовая сюжетная задача в одно действие: запись решения, ответа задачи. Задачи на уменьшение числа на несколько единиц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Текстовая сюжетная задача в одно действие: запись решения, ответа задачи. Задачи на </w:t>
            </w:r>
            <w:r>
              <w:rPr>
                <w:rFonts w:ascii="Times New Roman" w:hAnsi="Times New Roman"/>
                <w:color w:val="000000"/>
                <w:sz w:val="24"/>
              </w:rPr>
              <w:t>разностное сравнение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Зависимость между данными и искомой величиной в текстовой задаче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Перестановка слагаемых при сложении чисел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Переместительное свойство сложения 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его применение для вычислений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Извлечение </w:t>
            </w:r>
            <w:r>
              <w:rPr>
                <w:rFonts w:ascii="Times New Roman" w:hAnsi="Times New Roman"/>
                <w:color w:val="000000"/>
                <w:sz w:val="24"/>
              </w:rPr>
              <w:t>данного из строки, столбца таблицы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Выполнение 1—3-шаговых инструкций, связанных с вычислениями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Обобщение. Сложение и вычитание в пределах 10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Текстовая сюжетная задача в одно действие: запись решения, ответа задачи. </w:t>
            </w:r>
            <w:r>
              <w:rPr>
                <w:rFonts w:ascii="Times New Roman" w:hAnsi="Times New Roman"/>
                <w:color w:val="000000"/>
                <w:sz w:val="24"/>
              </w:rPr>
              <w:t>Задачи на увеличение и уменьшение числа на несколько единиц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Геометрические фигуры: квадрат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Геометрические фигуры: прямоугольник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Выбор и запись арифметического действия для получения ответа на вопрос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Комментирование хода увеличения, уменьшения числа до заданного; запись действия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Компоненты действия сложения. Нахождение неизвестного компонента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на увеличение, уменьшение длины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Увеличение, уменьшение длины </w:t>
            </w:r>
            <w:r>
              <w:rPr>
                <w:rFonts w:ascii="Times New Roman" w:hAnsi="Times New Roman"/>
                <w:color w:val="000000"/>
                <w:sz w:val="24"/>
              </w:rPr>
              <w:t>отрезка. Построение, запись действия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квадрата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Текстовая сюжетная задача в одно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действие: запись решения, ответа задачи. Задачи на нахождение неизвестного уменьшаемого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Текстовая сюжетная задача в одно действие: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запись решения, ответа задачи. Задачи на нахождение неизвестного вычитаемого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Вычитание как действие, обратное сложению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без измерения: старше — моложе, тяжелее — легче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Выполнение 1—3-шаговых инструкций, </w:t>
            </w:r>
            <w:r>
              <w:rPr>
                <w:rFonts w:ascii="Times New Roman" w:hAnsi="Times New Roman"/>
                <w:color w:val="000000"/>
                <w:sz w:val="24"/>
              </w:rPr>
              <w:t>связанных с измерением длины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Внесение одного-двух данных в таблицу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Компоненты действия вычитания. Нахождение неизвестного компонента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от 1 до 10. Сложение и вычитание. Повторение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Задачи на нахождение </w:t>
            </w:r>
            <w:r>
              <w:rPr>
                <w:rFonts w:ascii="Times New Roman" w:hAnsi="Times New Roman"/>
                <w:color w:val="000000"/>
                <w:sz w:val="24"/>
              </w:rPr>
              <w:t>суммы и остатка. Повторение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увеличение (уменьшение) числа на несколько единиц. Повторение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от 11 до 20. Десятичный принцип записи чисел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Порядок следования чисел от 11 до 20. Сравнение и упорядочение чисел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Однозначные и двузначные числа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Единицы длины: сантиметр, дециметр; установление соотношения между ними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длины отрезка в разных единицах (сантиметры, дециметры)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Сложение в пределах 20 без перехода </w:t>
            </w:r>
            <w:r>
              <w:rPr>
                <w:rFonts w:ascii="Times New Roman" w:hAnsi="Times New Roman"/>
                <w:color w:val="000000"/>
                <w:sz w:val="24"/>
              </w:rPr>
              <w:t>через десяток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Вычитание в пределах 20 без перехода через десяток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Десяток. Счет десятками в пределах ста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и вычитание в пределах 20 без перехода через десяток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Составление и чтение числового </w:t>
            </w:r>
            <w:r>
              <w:rPr>
                <w:rFonts w:ascii="Times New Roman" w:hAnsi="Times New Roman"/>
                <w:color w:val="000000"/>
                <w:sz w:val="24"/>
              </w:rPr>
              <w:t>выражения, содержащего 1-2 действия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Обобщение. Числа от 1 до 20: различение, чтение, запись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и вычитание с числом 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разностное сравнение. Повторение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Переход через десяток при сложении. </w:t>
            </w:r>
            <w:r>
              <w:rPr>
                <w:rFonts w:ascii="Times New Roman" w:hAnsi="Times New Roman"/>
                <w:color w:val="000000"/>
                <w:sz w:val="24"/>
              </w:rPr>
              <w:t>Представление на модели и запись действия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Переход через десяток при вычитании. Представление на модели и запись действия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в пределах 15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Вычитание в пределах 15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и вычитание в пределах 15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и вычитание чисел в пределах 20. Сложение однозначных чисел с переходом через десяток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Таблица сложения. Применение таблицы для сложения и вычитания чисел в пределах 20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в пределах 20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Вычитание в пределах 20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и вычитание в пределах 20 с комментированием хода выполнения действия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Счёт по 2, по 3, по 5. Сложение одинаковых слагаемых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Обобщение. Состав чисел в пределах 20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Сложение и вычитание в пределах 20 без перехода через десяток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Обобщение. Комментирование сложения и вычитания с переходом через десяток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по теме «Числа от 1 до 20. Сложение и вычитание»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Числа от 11 до 20. </w:t>
            </w:r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Единица длины: сантиметр, дециметр. Повторение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от 1 до 20. Сложение с переходом через десяток. Повторение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Числа от 1 до 20. Вычитание с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переходом через десяток. Повторение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Числа от 1 до </w:t>
            </w:r>
            <w:r>
              <w:rPr>
                <w:rFonts w:ascii="Times New Roman" w:hAnsi="Times New Roman"/>
                <w:color w:val="000000"/>
                <w:sz w:val="24"/>
              </w:rPr>
              <w:t>20. Повторение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неизвестного компонента: действия сложения, вычитания. Повторение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длины отрезка. Повторение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Сравнение, группировка, закономерности, высказывания. Повторение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6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Таблицы. </w:t>
            </w:r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3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5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132 </w:t>
            </w:r>
          </w:p>
        </w:tc>
        <w:tc>
          <w:tcPr>
            <w:tcW w:w="151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161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</w:tbl>
    <w:p w:rsidR="0017446F" w:rsidRDefault="0017446F">
      <w:pPr>
        <w:sectPr w:rsidR="0017446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7446F" w:rsidRDefault="00405A05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2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946"/>
        <w:gridCol w:w="4555"/>
        <w:gridCol w:w="1220"/>
        <w:gridCol w:w="1841"/>
        <w:gridCol w:w="1910"/>
        <w:gridCol w:w="1347"/>
        <w:gridCol w:w="2221"/>
      </w:tblGrid>
      <w:tr w:rsidR="0017446F">
        <w:trPr>
          <w:trHeight w:val="144"/>
          <w:tblCellSpacing w:w="20" w:type="nil"/>
        </w:trPr>
        <w:tc>
          <w:tcPr>
            <w:tcW w:w="45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2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Числа от 1 до 100: действия с числами до 20. Повторение 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Устное сложение и вычитание. Повторение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в пределах 100: чтение, запись. Десятичный принцип записи чисел. Поместное значение цифр в записи числа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в пределах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100: десятичный состав. Представление числа в виде суммы разрядных слагаемых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в пределах 100: упорядочение. Установление закономерности в записи последовательности из чисел, её продолжение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Входная контрольная работа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чисел: чётные и нечётные числа, однозначные и двузначные числа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величинами: измерение длины (единица длины — миллиметр)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величин. Решение практических задач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чисел в пределах 100. </w:t>
            </w:r>
            <w:r>
              <w:rPr>
                <w:rFonts w:ascii="Times New Roman" w:hAnsi="Times New Roman"/>
                <w:color w:val="000000"/>
                <w:sz w:val="24"/>
              </w:rPr>
              <w:t>Неравенство, запись неравенства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величинами: измерение длины (единица длины — метр)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Увеличение, уменьшение числа на несколько единиц/десятков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с величинами: измерение длины (единицы длины — метр, дециметр, </w:t>
            </w:r>
            <w:r>
              <w:rPr>
                <w:rFonts w:ascii="Times New Roman" w:hAnsi="Times New Roman"/>
                <w:color w:val="000000"/>
                <w:sz w:val="24"/>
              </w:rPr>
              <w:t>сантиметр, миллиметр)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величинами. Сравнение предметов по стоимости (единицы стоимости – рубль, копейка)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Соотношения между единицами величины (в пределах 100)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Решение текстовых задач на применение смысла </w:t>
            </w:r>
            <w:r>
              <w:rPr>
                <w:rFonts w:ascii="Times New Roman" w:hAnsi="Times New Roman"/>
                <w:color w:val="000000"/>
                <w:sz w:val="24"/>
              </w:rPr>
              <w:t>арифметического действия (сложение, вычитание)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Чтение, представление текста задачи в виде рисунка, схемы или другой модели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Верные (истинные) и неверные (ложные) утверждения, содержащие зависимости между числами/величинами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текста задачи разными способами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Закономерность в ряду чисел, геометрических фигур: её объяснение с использованием математической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терминологии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Фиксация ответа к задаче и его проверка (формулирование, проверка на </w:t>
            </w:r>
            <w:r>
              <w:rPr>
                <w:rFonts w:ascii="Times New Roman" w:hAnsi="Times New Roman"/>
                <w:color w:val="000000"/>
                <w:sz w:val="24"/>
              </w:rPr>
              <w:t>достоверность, следование плану, соответствие поставленному вопросу)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величинами: измерение времени (единицы времени — час, минута)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Распознавание и изображение геометрических фигур: ломаная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Измерение длины </w:t>
            </w:r>
            <w:r>
              <w:rPr>
                <w:rFonts w:ascii="Times New Roman" w:hAnsi="Times New Roman"/>
                <w:color w:val="000000"/>
                <w:sz w:val="24"/>
              </w:rPr>
              <w:t>ломаной, нахождение длины ломаной с помощью вычислений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величинами: измерение времени (единицы времени — час, минута). Определение времени по часам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Разностное сравнение чисел, величин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с величинами: </w:t>
            </w:r>
            <w:r>
              <w:rPr>
                <w:rFonts w:ascii="Times New Roman" w:hAnsi="Times New Roman"/>
                <w:color w:val="000000"/>
                <w:sz w:val="24"/>
              </w:rPr>
              <w:t>измерение времени (единицы времени – час, минута). Единицы времени – час, минута, секунда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Составление, чтение числового выражения со скобками, без скобок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периметра прямоугольника, запись результата измерения в сантиметрах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Сочетательное свойство сложения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Переместительное, сочетательное свойства сложения, их применение для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вычислений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Характеристика числа, группы чисел. Группировка чисел по выбранному свойству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Контрольная работа </w:t>
            </w:r>
            <w:r>
              <w:rPr>
                <w:rFonts w:ascii="Times New Roman" w:hAnsi="Times New Roman"/>
                <w:color w:val="000000"/>
                <w:sz w:val="24"/>
              </w:rPr>
              <w:t>№1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предложений с использованием математической терминологии; проверка истинности утверждений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Дополнение моделей (схем, изображений) готовыми числовыми данными. Столбчатая диаграмма; использование данных диаграммы для </w:t>
            </w:r>
            <w:r>
              <w:rPr>
                <w:rFonts w:ascii="Times New Roman" w:hAnsi="Times New Roman"/>
                <w:color w:val="000000"/>
                <w:sz w:val="24"/>
              </w:rPr>
              <w:t>решения учебных и практических задач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Верные (истинные) и неверные (ложные) утверждения, содержащие количественные, пространственные отношения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Нахождение, формулирование одного-двух общих признаков набора математических объектов: </w:t>
            </w:r>
            <w:r>
              <w:rPr>
                <w:rFonts w:ascii="Times New Roman" w:hAnsi="Times New Roman"/>
                <w:color w:val="000000"/>
                <w:sz w:val="24"/>
              </w:rPr>
              <w:t>чисел, величин, геометрических фигур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Устное сложение и вычитание чисел в пределах 100. Сложение и вычитание с круглым числом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Устное сложение и вычитание чисел в пределах 100. Прибавление и вычитание однозначного числа без перехода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через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разряд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Проверка результата вычисления (реальность ответа, обратное действие). Проверка сложения и вычитания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Письменное сложение и вычитание чисел в пределах 100. Дополнение до круглого числа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Письменное сложение и </w:t>
            </w:r>
            <w:r>
              <w:rPr>
                <w:rFonts w:ascii="Times New Roman" w:hAnsi="Times New Roman"/>
                <w:color w:val="000000"/>
                <w:sz w:val="24"/>
              </w:rPr>
              <w:t>вычитание чисел в пределах 100. Сложение без перехода через разряд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Письменное сложение и вычитание чисел в пределах 100. Вычитание без перехода через разряд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Письменное сложение и вычитание чисел в пределах 100. Вычитание двузначного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числа из круглого числа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№2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Устное сложение и вычитание чисел в пределах 100. Числовое выражение без скобок: составление, чтение, устное нахождение значения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Устное сложение и вычитание чисел в </w:t>
            </w:r>
            <w:r>
              <w:rPr>
                <w:rFonts w:ascii="Times New Roman" w:hAnsi="Times New Roman"/>
                <w:color w:val="000000"/>
                <w:sz w:val="24"/>
              </w:rPr>
              <w:t>пределах 100. Числовое выражение со скобками: составление, чтение, устное нахождение значения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Устное сложение и вычитание чисел в пределах 100. Приемы прибавления однозначного числа с переходом через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разряд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Устное сложение и </w:t>
            </w:r>
            <w:r>
              <w:rPr>
                <w:rFonts w:ascii="Times New Roman" w:hAnsi="Times New Roman"/>
                <w:color w:val="000000"/>
                <w:sz w:val="24"/>
              </w:rPr>
              <w:t>вычитание чисел в пределах 100. Приемы вычитания однозначного числа с переходом через разряд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Вычисление суммы, разности удобным способом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Оформление решения задачи (по вопросам, по действиям с пояснением)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Конструирование </w:t>
            </w:r>
            <w:r>
              <w:rPr>
                <w:rFonts w:ascii="Times New Roman" w:hAnsi="Times New Roman"/>
                <w:color w:val="000000"/>
                <w:sz w:val="24"/>
              </w:rPr>
              <w:t>утверждений с использованием слов «каждый», «все»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Расчётные задачи на увеличение/уменьшение величины на несколько единиц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Взаимосвязь компонентов и результата действия сложения 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Неизвестный компонент действия сложения, </w:t>
            </w:r>
            <w:r>
              <w:rPr>
                <w:rFonts w:ascii="Times New Roman" w:hAnsi="Times New Roman"/>
                <w:color w:val="000000"/>
                <w:sz w:val="24"/>
              </w:rPr>
              <w:t>его нахождение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Взаимосвязь компонентов и результата действия вычитания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Неизвестный компонент действия вычитания, его нахождение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План решения задачи в два действия, выбор соответствующих плану арифметических действий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Запись решения задачи в два действия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с таблицами: извлечение и использование для ответа на вопрос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информации, представленной в таблице (таблицы сложения, умножения), внесение данных в таблицу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с таблицами: </w:t>
            </w:r>
            <w:r>
              <w:rPr>
                <w:rFonts w:ascii="Times New Roman" w:hAnsi="Times New Roman"/>
                <w:color w:val="000000"/>
                <w:sz w:val="24"/>
              </w:rPr>
              <w:t>извлечение и использование для ответа на вопрос информации, представленной в таблице (таблицы сложения, умножения; график дежурств, наблюдения в природе и пр.), внесение данных в таблицу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Классификация объектов по заданному и самостоятельно </w:t>
            </w:r>
            <w:r>
              <w:rPr>
                <w:rFonts w:ascii="Times New Roman" w:hAnsi="Times New Roman"/>
                <w:color w:val="000000"/>
                <w:sz w:val="24"/>
              </w:rPr>
              <w:t>установленному основанию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геометрических фигур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№3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Распознавание и изображение геометрических фигур: многоугольник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Периметр многоугольника (треугольника, четырехугольника)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 письменного сложения чисел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 письменного вычитания чисел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Распознавание и изображение геометрических фигур: точка, прямая, отрезок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отрезка заданной длины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Распознавание и </w:t>
            </w:r>
            <w:r>
              <w:rPr>
                <w:rFonts w:ascii="Times New Roman" w:hAnsi="Times New Roman"/>
                <w:color w:val="000000"/>
                <w:sz w:val="24"/>
              </w:rPr>
              <w:t>изображение геометрических фигур: прямой угол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Правило составления ряда чисел, величин, геометрических фигур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(формулирование правила, проверка правила, дополнение ряда)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Письменное сложение и вычитание чисел в пределах 100. </w:t>
            </w:r>
            <w:r>
              <w:rPr>
                <w:rFonts w:ascii="Times New Roman" w:hAnsi="Times New Roman"/>
                <w:color w:val="000000"/>
                <w:sz w:val="24"/>
              </w:rPr>
              <w:t>Прибавление и вычитание однозначного числа с переходом через разряд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Письменное сложение и вычитание чисел в пределах 100. Сложение и вычитание чисел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Письменное сложение и вычитание чисел в пределах 100. Прикидка результата, его </w:t>
            </w:r>
            <w:r>
              <w:rPr>
                <w:rFonts w:ascii="Times New Roman" w:hAnsi="Times New Roman"/>
                <w:color w:val="000000"/>
                <w:sz w:val="24"/>
              </w:rPr>
              <w:t>проверка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геометрических фигур (треугольника, четырехугольника, многоугольника)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геометрических фигур: прямоугольник, квадрат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Увеличение, уменьшение длины отрезка на заданную величину. Запись </w:t>
            </w:r>
            <w:r>
              <w:rPr>
                <w:rFonts w:ascii="Times New Roman" w:hAnsi="Times New Roman"/>
                <w:color w:val="000000"/>
                <w:sz w:val="24"/>
              </w:rPr>
              <w:t>действия (в см и мм, в мм)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Алгоритмы (приёмы, правила) устных и письменных вычислений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Письменное сложение и вычитание. Повторение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Устное сложение равных чисел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№4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Оформление </w:t>
            </w:r>
            <w:r>
              <w:rPr>
                <w:rFonts w:ascii="Times New Roman" w:hAnsi="Times New Roman"/>
                <w:color w:val="000000"/>
                <w:sz w:val="24"/>
              </w:rPr>
              <w:t>решения задачи с помощью числового выражения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Геометрические фигуры: разбиение прямоугольника на квадраты, составление прямоугольника из квадратов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Изображение на листе в клетку квадрата с заданной длиной стороны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Изображение на листе в клетку прямоугольника с заданными длинами сторон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чисел. Компоненты действия, запись равенства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Взаимосвязь сложения и умножения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Применение умножения в практических ситуациях. Составление </w:t>
            </w:r>
            <w:r>
              <w:rPr>
                <w:rFonts w:ascii="Times New Roman" w:hAnsi="Times New Roman"/>
                <w:color w:val="000000"/>
                <w:sz w:val="24"/>
              </w:rPr>
              <w:t>модели действия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произведения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периметра прямоугольника, запись результата измерения в сантиметрах. Свойство противоположных сторон прямоугольника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Решение задач на нахождение периметра прямоугольника, </w:t>
            </w:r>
            <w:r>
              <w:rPr>
                <w:rFonts w:ascii="Times New Roman" w:hAnsi="Times New Roman"/>
                <w:color w:val="000000"/>
                <w:sz w:val="24"/>
              </w:rPr>
              <w:t>квадрата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умножения для решения практических задач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текстовых задач на применение смысла арифметического действия (умножение, деление)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Переместительное свойство умножения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Контрольная работа </w:t>
            </w:r>
            <w:r>
              <w:rPr>
                <w:rFonts w:ascii="Times New Roman" w:hAnsi="Times New Roman"/>
                <w:color w:val="000000"/>
                <w:sz w:val="24"/>
              </w:rPr>
              <w:t>№5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чисел. Компоненты действия, запись равенства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деления в практических ситуациях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неизвестного слагаемого (вычисления в пределах 100)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Нахождение неизвестного уменьшаемого </w:t>
            </w:r>
            <w:r>
              <w:rPr>
                <w:rFonts w:ascii="Times New Roman" w:hAnsi="Times New Roman"/>
                <w:color w:val="000000"/>
                <w:sz w:val="24"/>
              </w:rPr>
              <w:t>(вычисления в пределах 100)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неизвестного вычитаемого (вычисления в пределах 100)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Вычитание суммы из числа, числа из суммы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Закономерность в ряду объектов повседневной жизни: её объяснение с использованием </w:t>
            </w:r>
            <w:r>
              <w:rPr>
                <w:rFonts w:ascii="Times New Roman" w:hAnsi="Times New Roman"/>
                <w:color w:val="000000"/>
                <w:sz w:val="24"/>
              </w:rPr>
              <w:t>математической терминологии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на нахождение периметра многоугольника (треугольника, четырехугольника)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конкретный смысл арифметических действий. Повторение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Табличное умножение в пределах 50. </w:t>
            </w:r>
            <w:r>
              <w:rPr>
                <w:rFonts w:ascii="Times New Roman" w:hAnsi="Times New Roman"/>
                <w:color w:val="000000"/>
                <w:sz w:val="24"/>
              </w:rPr>
              <w:t>Умножение числа 2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Деление на 2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Умножение числа 3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Деление на 3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Табличное умножение в пределах 50. </w:t>
            </w:r>
            <w:r>
              <w:rPr>
                <w:rFonts w:ascii="Times New Roman" w:hAnsi="Times New Roman"/>
                <w:color w:val="000000"/>
                <w:sz w:val="24"/>
              </w:rPr>
              <w:t>Умножение числа 4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Деление на 4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Умножение числа 5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Деление на 5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Расчётные задачи на </w:t>
            </w:r>
            <w:r>
              <w:rPr>
                <w:rFonts w:ascii="Times New Roman" w:hAnsi="Times New Roman"/>
                <w:color w:val="000000"/>
                <w:sz w:val="24"/>
              </w:rPr>
              <w:t>увеличение/уменьшение величины в несколько раз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№6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Порядок выполнения действий в числовом выражении, содержащем действия сложения и вычитания (без скобок) в пределах 100 (2-3 действия); нахождение его значения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Порядок выполнения действий в числовом выражении, содержащем действия сложения и вычитания (со скобками) в пределах 100 (2-3 действия); нахождение его значения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Умножение числа 6 и на 6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Деление на 6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Умножение числа 7 и на 7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Деление на 7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Умножение числа 8 и на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8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Деление на 8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Умножение числа 9 и на 9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Табличное умножение в пределах 50. Деление на 9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на 1, на 0. Деление числа 0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величинами: сравнение по массе (единица массы — килограмм)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утверждений относительно заданного набора геометрических фигур. Распределение геометрических фигур на группы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Алгоритмы (приёмы, правила) построения геометрических фигур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электронными средствами обучения: правила работы, выполнение заданий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изученного за курс 2 класса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Единица длины, массы, времени. </w:t>
            </w:r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в два действия. Повторение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Геометрические фигуры. Периметр. Математическая информация. Работа с информацией. Повторение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от 1 до 100. Умножение. Деление. Повторение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ОБЩЕЕ КОЛИЧЕСТВО </w:t>
            </w:r>
            <w:r>
              <w:rPr>
                <w:rFonts w:ascii="Times New Roman" w:hAnsi="Times New Roman"/>
                <w:color w:val="000000"/>
                <w:sz w:val="24"/>
              </w:rPr>
              <w:t>ЧАСОВ ПО ПРОГРАММЕ</w:t>
            </w:r>
          </w:p>
        </w:tc>
        <w:tc>
          <w:tcPr>
            <w:tcW w:w="125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136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</w:tbl>
    <w:p w:rsidR="0017446F" w:rsidRDefault="0017446F">
      <w:pPr>
        <w:sectPr w:rsidR="0017446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7446F" w:rsidRDefault="00405A05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3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50"/>
        <w:gridCol w:w="4119"/>
        <w:gridCol w:w="1124"/>
        <w:gridCol w:w="1841"/>
        <w:gridCol w:w="1910"/>
        <w:gridCol w:w="1347"/>
        <w:gridCol w:w="2849"/>
      </w:tblGrid>
      <w:tr w:rsidR="0017446F">
        <w:trPr>
          <w:trHeight w:val="144"/>
          <w:tblCellSpacing w:w="20" w:type="nil"/>
        </w:trPr>
        <w:tc>
          <w:tcPr>
            <w:tcW w:w="44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346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Логические рассуждения (одно-двухшаговые) </w:t>
            </w:r>
            <w:r>
              <w:rPr>
                <w:rFonts w:ascii="Times New Roman" w:hAnsi="Times New Roman"/>
                <w:color w:val="000000"/>
                <w:sz w:val="24"/>
              </w:rPr>
              <w:t>со связками «если …, то …», «поэтому», «значит», «все», «и», «некоторые», «каждый»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https://m.edsoo.ru/c4e15cea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Сравнение математических объектов (общее, различное, </w:t>
            </w:r>
            <w:r>
              <w:rPr>
                <w:rFonts w:ascii="Times New Roman" w:hAnsi="Times New Roman"/>
                <w:color w:val="000000"/>
                <w:sz w:val="24"/>
              </w:rPr>
              <w:t>уникальное/специфичное)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https://m.edsoo.ru/c4e1592a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Неизвестный компонент арифметического действия: различение, называние, комментирование процесса нахождения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Нахождение </w:t>
            </w:r>
            <w:r>
              <w:rPr>
                <w:rFonts w:ascii="Times New Roman" w:hAnsi="Times New Roman"/>
                <w:color w:val="000000"/>
                <w:sz w:val="24"/>
              </w:rPr>
              <w:t>неизвестного компонента арифметического действия сложения (вычитания)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https://m.edsoo.ru/c4e0ee40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Проверка правильности вычислений: прикидка и оценка результата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https://m.edsoo.ru/c4e0a3cc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Входная контрольная работа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текстовой задачей: анализ данных и отношений, представление текста на модели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https://m.edsoo.ru/c4e10588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Изображение фигур – отрезка, прямоугольника, квадрата – с заданными измерениями; обозначение фигур буквами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https://m.edsoo.ru/c4e1628a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длины объекта, упорядочение по длине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информацией: чтение информации, представленной в разной форме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https://m.edsoo.ru/c4e15ec0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Устные вычисления: переместительное свойство умножения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Взаимосвязь арифметических действий: сложения и вычитания, умножения и деления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Таблица умножения и деления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https://m.edsoo.ru/c4e0b4de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Устные вычисления с использованием таблицы умножения и деления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и деление в пределах 50: внетабличное выполнение действий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и деление в пределах 50: приемы устных вычислений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Устные вычисления, сводимые к действиям в пределах 100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Порядок действий в числовом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выражении (со скобками)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https://m.edsoo.ru/c4e0f034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Порядок действий в числовом </w:t>
            </w:r>
            <w:r>
              <w:rPr>
                <w:rFonts w:ascii="Times New Roman" w:hAnsi="Times New Roman"/>
                <w:color w:val="000000"/>
                <w:sz w:val="24"/>
              </w:rPr>
              <w:t>выражении (без скобок)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Таблица умножения: анализ, формулирование закономерностей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№1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периметра прямоугольника, квадрата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https://m.edsoo.ru/c4e1338c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периметра многоугольника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https://m.edsoo.ru/c4e1383c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периметра в заданных единицах длины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https://m.edsoo.ru/c4e13666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и деление с числом 6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https://m.edsoo.ru/c4e0ade0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Конструирование геометрических фигур (разбиение </w:t>
            </w:r>
            <w:r>
              <w:rPr>
                <w:rFonts w:ascii="Times New Roman" w:hAnsi="Times New Roman"/>
                <w:color w:val="000000"/>
                <w:sz w:val="24"/>
              </w:rPr>
              <w:t>фигуры на части, составление фигуры из частей)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https://m.edsoo.ru/c4e129e6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применение смысла арифметических действий сложения, умножения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Задачи на применение </w:t>
            </w:r>
            <w:r>
              <w:rPr>
                <w:rFonts w:ascii="Times New Roman" w:hAnsi="Times New Roman"/>
                <w:color w:val="000000"/>
                <w:sz w:val="24"/>
              </w:rPr>
              <w:t>смысла арифметических действий вычитания, деления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Столбчатая диаграмма: чтение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https://m.edsoo.ru/c4e173e2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Планирование хода решения задачи арифметическим способом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https://m.edsoo.ru/c4e106d2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и деление с числом 7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https://m.edsoo.ru/c4e0afb6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Верные (истинные) и неверные </w:t>
            </w:r>
            <w:r>
              <w:rPr>
                <w:rFonts w:ascii="Times New Roman" w:hAnsi="Times New Roman"/>
                <w:color w:val="000000"/>
                <w:sz w:val="24"/>
              </w:rPr>
              <w:t>(ложные) утверждения: конструирование, проверка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понимание отношений больше или меньше на…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https://m.edsoo.ru/c4e1158c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Задачи на понимание отношений больше или </w:t>
            </w:r>
            <w:r>
              <w:rPr>
                <w:rFonts w:ascii="Times New Roman" w:hAnsi="Times New Roman"/>
                <w:color w:val="000000"/>
                <w:sz w:val="24"/>
              </w:rPr>
              <w:t>меньше в…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Единицы площади – квадратный метр, квадратный сантиметр, квадратный дециметр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https://m.edsoo.ru/c4e139fe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Площадь и приемы её нахождения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https://m.edsoo.ru/c4e131d4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Площадь прямоугольника, квадрата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https://m.edsoo.ru/c4e13daa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площади прямоугольника, квадрата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https://m.edsoo.ru/c4e13f6c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и деление с числом 8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https://m.edsoo.ru/c4e0b18c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и деление с числом 9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https://m.edsoo.ru/c4e0b358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№2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Периметр и площадь прямоугольника: общее и различное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https://m.edsoo.ru/c4e146ce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Конструирование прямоугольника из данных фигур, деление прямоугольника на части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https://m.edsoo.ru/c4e12c66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Конструирование многоугольника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из данных </w:t>
            </w:r>
            <w:r>
              <w:rPr>
                <w:rFonts w:ascii="Times New Roman" w:hAnsi="Times New Roman"/>
                <w:color w:val="000000"/>
                <w:sz w:val="24"/>
              </w:rPr>
              <w:t>фигур, деление многоугольника на части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https://m.edsoo.ru/c4e12df6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Переход от одних единиц площади к другим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https://m.edsoo.ru/c4e14ab6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Оценка решения задачи на достоверность и логичность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https://m.edsoo.ru/c4e12266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площади в заданных единицах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https://m.edsoo.ru/c4e13daa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Выбор верного решения задачи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Разные приемы записи решения задачи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с геометрическим содержанием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https://m.edsoo.ru/c4e151f0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Выбор формы представления информации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https://m.edsoo.ru/c4e18ec2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Изображение на клетчатой бумаге </w:t>
            </w:r>
            <w:r>
              <w:rPr>
                <w:rFonts w:ascii="Times New Roman" w:hAnsi="Times New Roman"/>
                <w:color w:val="000000"/>
                <w:sz w:val="24"/>
              </w:rPr>
              <w:t>прямоугольника с заданным значением площади. Сравнение площадей фигур с помощью наложения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https://m.edsoo.ru/c4e14c8c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Изображение на клетчатой бумаге прямоугольника с заданным значением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периметра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Арифметические действия с числом 1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https://m.edsoo.ru/c4e0cdf2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Арифметические действия с числом 0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https://m.edsoo.ru/c4e0cfc8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Вычисления с числами 0 и 1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https://m.edsoo.ru/c4e0d18a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Переместительное свойство умножения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Запись </w:t>
            </w:r>
            <w:r>
              <w:rPr>
                <w:rFonts w:ascii="Times New Roman" w:hAnsi="Times New Roman"/>
                <w:color w:val="000000"/>
                <w:sz w:val="24"/>
              </w:rPr>
              <w:t>решения задачи по действиям с пояснениями и с помощью числового выражения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https://m.edsoo.ru/c4e120e0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площади фигуры, составленной из прямоугольников (квадратов)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https://m.edsoo.ru/c4e148e0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Доля величины: половина, четверть в практической ситуации, сравнение величин, выраженных долями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https://m.edsoo.ru/c4e12400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Доля величины: сравнение долей одной величины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https://m.edsoo.ru/c4e12586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доли величины и величины по значению доли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https://m.edsoo.ru/c4e126f8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№3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Время (единица времени — секунда); установление отношения «быстрее/ медленнее на/в». Определение с помощью цифровых и аналоговых приборов, </w:t>
            </w:r>
            <w:r>
              <w:rPr>
                <w:rFonts w:ascii="Times New Roman" w:hAnsi="Times New Roman"/>
                <w:color w:val="000000"/>
                <w:sz w:val="24"/>
              </w:rPr>
              <w:t>измерительных инструментов времени; прикидка и оценка результата измерений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https://m.edsoo.ru/c4e095bc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Время (единица времени — секунда); соотношение «начало, окончание,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продолжительность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события» в практической ситуации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https://m.edsoo.ru/c4e0999a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Расчёт времени. Соотношение «начало, окончание, продолжительность события» в практической ситуации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https://m.edsoo.ru/c4e0999a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Увеличение и уменьшение числа на несколько единиц, в несколько раз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https://m.edsoo.ru/c4e08b08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Изображение прямоугольника с заданным отношением длин сторон (больше или меньше на, в)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Проверка правильности нахождения периметра, площади прямоугольника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чисел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https://m.edsoo.ru/c4e08eb4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круглого числа, на круглое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круглого числа, на круглое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https://m.edsoo.ru/c4e0b8ee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Устное умножение суммы на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https://m.edsoo.ru/c4e0baf6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Разные способы решения задачи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Умножение и деление двузначного числа на </w:t>
            </w:r>
            <w:r>
              <w:rPr>
                <w:rFonts w:ascii="Times New Roman" w:hAnsi="Times New Roman"/>
                <w:color w:val="000000"/>
                <w:sz w:val="24"/>
              </w:rPr>
              <w:t>однозначное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https://m.edsoo.ru/c4e0bcc2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Алгоритмы (правила) устных и письменных вычислений (сложение, вычитание, умножение, деление)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https://m.edsoo.ru/c4e16c6c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Алгоритмы (правила) порядка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действий в числовом выражении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https://m.edsoo.ru/c4e16eb0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Применение устных </w:t>
            </w:r>
            <w:r>
              <w:rPr>
                <w:rFonts w:ascii="Times New Roman" w:hAnsi="Times New Roman"/>
                <w:color w:val="000000"/>
                <w:sz w:val="24"/>
              </w:rPr>
              <w:t>приёмов вычисления для решения практических задач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суммы на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https://m.edsoo.ru/c4e0be8e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Внетабличное устное умножение и деление в пределах 100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https://m.edsoo.ru/c4e0c046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неизвестного компонента арифметического действия умножения (деления)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https://m.edsoo.ru/c4e0d5cc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Проверка результата вычисления: обратное действие, применение алгоритма, оценка достоверности результата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https://m.edsoo.ru/c4e0d7ac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Устное деление </w:t>
            </w:r>
            <w:r>
              <w:rPr>
                <w:rFonts w:ascii="Times New Roman" w:hAnsi="Times New Roman"/>
                <w:color w:val="000000"/>
                <w:sz w:val="24"/>
              </w:rPr>
              <w:t>двузначного числа на двузначное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Сочетательное свойство умножения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https://m.edsoo.ru/c4e0ebc0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переместительного, сочетательного свойства при умножении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https://m.edsoo.ru/c4e0ea08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и вычитание однородных величин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№4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значения числового выражения (со скобками или без скобок)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https://m.edsoo.ru/c4e1840e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расчет времени, количества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https://m.edsoo.ru/c4e11884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Устное деление с остатком; </w:t>
            </w:r>
            <w:r>
              <w:rPr>
                <w:rFonts w:ascii="Times New Roman" w:hAnsi="Times New Roman"/>
                <w:color w:val="000000"/>
                <w:sz w:val="24"/>
              </w:rPr>
              <w:t>его применение в практических ситуациях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https://m.edsoo.ru/c4e0c212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понимание смысла арифметического действия деление с остатком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https://m.edsoo.ru/c4e11064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разностное сравнение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https://m.edsoo.ru/c4e11d02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Задачи на работу (производительность труда) одного </w:t>
            </w:r>
            <w:r>
              <w:rPr>
                <w:rFonts w:ascii="Times New Roman" w:hAnsi="Times New Roman"/>
                <w:color w:val="000000"/>
                <w:sz w:val="24"/>
              </w:rPr>
              <w:t>объекта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https://m.edsoo.ru/c4e11a00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Стоимость (единицы — рубль, копейка); установление отношения «дороже/дешевле на/в»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https://m.edsoo.ru/c4e092c4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кратное сравнение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https://m.edsoo.ru/c4e11f3c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Алгоритмы (правила) нахождения периметра и площади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https://m.edsoo.ru/c4e17068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Алгоритмы (правила) построения геометрических фигур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https://m.edsoo.ru/c4e17220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Дополнение изображения </w:t>
            </w:r>
            <w:r>
              <w:rPr>
                <w:rFonts w:ascii="Times New Roman" w:hAnsi="Times New Roman"/>
                <w:color w:val="000000"/>
                <w:sz w:val="24"/>
              </w:rPr>
              <w:t>(чертежа) данными на основе измерения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Классификация объектов по двум признакам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в пределах 1000: чтение, запись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https://m.edsoo.ru/c4e07208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Числа в </w:t>
            </w:r>
            <w:r>
              <w:rPr>
                <w:rFonts w:ascii="Times New Roman" w:hAnsi="Times New Roman"/>
                <w:color w:val="000000"/>
                <w:sz w:val="24"/>
              </w:rPr>
              <w:t>пределах 1000: представление в виде суммы разрядных слагаемых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https://m.edsoo.ru/c4e0820c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в пределах 1000: сравнение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Числа в пределах 1000: чтение, запись, </w:t>
            </w:r>
            <w:r>
              <w:rPr>
                <w:rFonts w:ascii="Times New Roman" w:hAnsi="Times New Roman"/>
                <w:color w:val="000000"/>
                <w:sz w:val="24"/>
              </w:rPr>
              <w:t>упорядочение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https://m.edsoo.ru/c4e084a0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Увеличение и уменьшение числа в несколько раз (в том числе в 10, 100 раз)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https://m.edsoo.ru/c4e0896e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Равенства и неравенства с числами: чтение, составление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https://m.edsoo.ru/c4e08658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Равенства и неравенства: установление истинности (верное/неверное)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Столбчатая диаграмма: использование данных для решения учебных и практических задач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https://m.edsoo.ru/c4e175ae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Соотношение «больше/ меньше на/в» в ситуации сравнения </w:t>
            </w:r>
            <w:r>
              <w:rPr>
                <w:rFonts w:ascii="Times New Roman" w:hAnsi="Times New Roman"/>
                <w:color w:val="000000"/>
                <w:sz w:val="24"/>
              </w:rPr>
              <w:t>предметов и объектов на основе измерения величин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https://m.edsoo.ru/c4e0a1f6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Масса (единица массы — грамм); соотношение между килограммом и граммом; отношение «тяжелее/легче на/в»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https://m.edsoo.ru/c4e09116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Длина (единица длины — миллиметр, километр); соотношение между величинами в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пределах тысячи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https://m.edsoo.ru/c4e09bde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Кратное сравнение чисел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https://m.edsoo.ru/c4e08eb4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и вычитание с круглым числом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Соотношение «цена, количество, стоимость» в </w:t>
            </w:r>
            <w:r>
              <w:rPr>
                <w:rFonts w:ascii="Times New Roman" w:hAnsi="Times New Roman"/>
                <w:color w:val="000000"/>
                <w:sz w:val="24"/>
              </w:rPr>
              <w:t>практической ситуации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расчет производительности труда, времени или объема выполненной работы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https://m.edsoo.ru/c4e10d4e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Задачи применение зависимости </w:t>
            </w:r>
            <w:r>
              <w:rPr>
                <w:rFonts w:ascii="Times New Roman" w:hAnsi="Times New Roman"/>
                <w:color w:val="000000"/>
                <w:sz w:val="24"/>
              </w:rPr>
              <w:t>"цена-количество-стоимость"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https://m.edsoo.ru/c4e11708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№5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Письменное сложение в пределах 1000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https://m.edsoo.ru/c4e0ca46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Письменное вычитание в пределах 1000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и вычитание в пределах 1000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https://m.edsoo.ru/c4e0cc1c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Письменное умножение на однозначное число в пределах 100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https://m.edsoo.ru/c4e0d98c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Приемы умножения двузначного числа на однозначное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https://m.edsoo.ru/c4e0dd2e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на однозначное число в пределах 100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https://m.edsoo.ru/c4e0db6c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 деления на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однозначное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https://m.edsoo.ru/c4e0defa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Приемы деления на однозначное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Приемы умножения трехзначного числа на однозначное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Приемы деления </w:t>
            </w:r>
            <w:r>
              <w:rPr>
                <w:rFonts w:ascii="Times New Roman" w:hAnsi="Times New Roman"/>
                <w:color w:val="000000"/>
                <w:sz w:val="24"/>
              </w:rPr>
              <w:t>трехзначного числа на однозначное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https://m.edsoo.ru/c4e1043e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и деление трехзначного числа на однозначное число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доли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задач. Установление последовательности событий в тексте и действий в решении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таблицей: анализ данных, использование информации для ответов на вопросы и решения задач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Таблицы с </w:t>
            </w:r>
            <w:r>
              <w:rPr>
                <w:rFonts w:ascii="Times New Roman" w:hAnsi="Times New Roman"/>
                <w:color w:val="000000"/>
                <w:sz w:val="24"/>
              </w:rPr>
              <w:t>данными о реальных процессах и явлениях; внесение данных в таблицу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Числа. Числа от 1 до 1000. Повторение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https://m.edsoo.ru/c4e17c7a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Практическая работа по разделу </w:t>
            </w:r>
            <w:r>
              <w:rPr>
                <w:rFonts w:ascii="Times New Roman" w:hAnsi="Times New Roman"/>
                <w:color w:val="000000"/>
                <w:sz w:val="24"/>
              </w:rPr>
              <w:t>"Величины". Повторение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https://m.edsoo.ru/c4e17dec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Математическая информация. Алгоритмы. Повторение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https://m.edsoo.ru/c4e17aea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461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Текстовые задачи. Задачи в 2-3 действия. Повторение и закрепление</w:t>
            </w:r>
          </w:p>
        </w:tc>
        <w:tc>
          <w:tcPr>
            <w:tcW w:w="78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0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https://m.edsoo.ru/c4e1858a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ОБЩЕЕ КОЛИЧЕСТВО ЧАСОВ ПО ПРОГРАММЕ</w:t>
            </w:r>
          </w:p>
        </w:tc>
        <w:tc>
          <w:tcPr>
            <w:tcW w:w="1230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136 </w:t>
            </w:r>
          </w:p>
        </w:tc>
        <w:tc>
          <w:tcPr>
            <w:tcW w:w="1473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57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</w:tbl>
    <w:p w:rsidR="0017446F" w:rsidRDefault="0017446F">
      <w:pPr>
        <w:sectPr w:rsidR="0017446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7446F" w:rsidRDefault="00405A05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4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/>
      </w:tblPr>
      <w:tblGrid>
        <w:gridCol w:w="838"/>
        <w:gridCol w:w="4144"/>
        <w:gridCol w:w="1111"/>
        <w:gridCol w:w="1841"/>
        <w:gridCol w:w="1910"/>
        <w:gridCol w:w="1347"/>
        <w:gridCol w:w="2849"/>
      </w:tblGrid>
      <w:tr w:rsidR="0017446F">
        <w:trPr>
          <w:trHeight w:val="144"/>
          <w:tblCellSpacing w:w="20" w:type="nil"/>
        </w:trPr>
        <w:tc>
          <w:tcPr>
            <w:tcW w:w="44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343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1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7446F" w:rsidRDefault="0017446F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7446F" w:rsidRDefault="0017446F"/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от 1 до 1000: чтение, запись, сравнение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https://m.edsoo.ru/c4e1925a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Установление порядка выполнения действий в числовом выражении (без скобок), содержащем 2-4 действия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https://m.edsoo.ru/c4e1eab6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Установление порядка выполнения действий в числовом выражении (со скобками), содержащем 2-4 действия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https://m.edsoo.ru/c4e1eed0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Письменное сложение </w:t>
            </w:r>
            <w:r>
              <w:rPr>
                <w:rFonts w:ascii="Times New Roman" w:hAnsi="Times New Roman"/>
                <w:color w:val="000000"/>
                <w:sz w:val="24"/>
              </w:rPr>
              <w:t>многозначных чисел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https://m.edsoo.ru/c4e1c022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Приемы прикидки результата и оценки правильности выполнения сложения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Письменное вычитание многозначных чисел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https://m.edsoo.ru/c4e1c1b2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Приемы прикидки результата и оценки правильности выполнения вычитания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https://m.edsoo.ru/c4e1c338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Входная контрольная работа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 изученного в 3 классе.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Алгоритм умножения на однозначное число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изученного в 3 классе. Алгоритм деления на однозначное число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Анализ текстовой задачи: данные и </w:t>
            </w:r>
            <w:r>
              <w:rPr>
                <w:rFonts w:ascii="Times New Roman" w:hAnsi="Times New Roman"/>
                <w:color w:val="000000"/>
                <w:sz w:val="24"/>
              </w:rPr>
              <w:t>отношения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https://m.edsoo.ru/c4e21482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Представление текстовой задачи на модели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https://m.edsoo.ru/c4e212de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Столбчатая диаграмма: чтение, дополнение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https://m.edsoo.ru/c4e26f72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Правила работы с электронными техническими средствами. Применение электронных средств для закрепления алгоритмов </w:t>
            </w:r>
            <w:r>
              <w:rPr>
                <w:rFonts w:ascii="Times New Roman" w:hAnsi="Times New Roman"/>
                <w:color w:val="000000"/>
                <w:sz w:val="24"/>
              </w:rPr>
              <w:t>вычислений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https://m.edsoo.ru/c4e27210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от 1 до 1000: установление закономерности в последовательности, упорядочение, классификация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https://m.edsoo.ru/c4e1973c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в пределах миллиона: чтение, запись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https://m.edsoo.ru/c4e19444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в пределах миллиона: представление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многозначного числа в виде суммы разрядных слагаемых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https://m.edsoo.ru/c4e195ca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чисел в пределах миллиона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https://m.edsoo.ru/c4e1989a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и упорядочение чисел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https://m.edsoo.ru/c4e19de0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высказываний о свойствах числа. Запись признаков сравнения чисел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https://m.edsoo.ru/c4e1a40c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на 10, 100, 1000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https://m.edsoo.ru/c4e1e2aa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на 10, 100, 1000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https://m.edsoo.ru/c4e1e458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№1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Числа в пределах миллиона: увеличение и уменьшение числа на несколько единиц разряда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https://m.edsoo.ru/c4e19f84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группы многозначных чисел. Классификация чисел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объектов по длине. Соотношения между величинами длины, их применение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https://m.edsoo.ru/c4e1b2f8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Вместимость (единица вместимости - литр). Сравнение объектов по вместимости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https://m.edsoo.ru/c4e1b488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объектов по площади. Соотношения между единицами площади, их применение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https://m.edsoo.ru/c4e1b60e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Применение соотношений между единицами площади в практических и учебных </w:t>
            </w:r>
            <w:r>
              <w:rPr>
                <w:rFonts w:ascii="Times New Roman" w:hAnsi="Times New Roman"/>
                <w:color w:val="000000"/>
                <w:sz w:val="24"/>
              </w:rPr>
              <w:t>ситуациях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https://m.edsoo.ru/c4e1b78a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Нахождение площади фигуры разными способами: палетка,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разбиение на прямоугольники или единичные квадраты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Решение задач на нахождение </w:t>
            </w:r>
            <w:r>
              <w:rPr>
                <w:rFonts w:ascii="Times New Roman" w:hAnsi="Times New Roman"/>
                <w:color w:val="000000"/>
                <w:sz w:val="24"/>
              </w:rPr>
              <w:t>площади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объектов по массе. Соотношения между величинами массы, их применение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https://m.edsoo.ru/c4e1a89e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Применение соотношений между единицами массы, вместимости </w:t>
            </w:r>
            <w:r>
              <w:rPr>
                <w:rFonts w:ascii="Times New Roman" w:hAnsi="Times New Roman"/>
                <w:color w:val="000000"/>
                <w:sz w:val="24"/>
              </w:rPr>
              <w:t>в практических и учебных ситуациях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https://m.edsoo.ru/c4e1ae2a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протяженности по времени. Соотношения между единицами времени, их применение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https://m.edsoo.ru/c4e1afe2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соотношений между единицами времени в практических и учебных ситуациях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https://m.edsoo.ru/c4e1b168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Доля величины времени, массы, длины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https://m.edsoo.ru/c4e1be92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величин, упорядочение величин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https://m.edsoo.ru/c4e1a704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Арифметические действия с величинами: сложение, вычитание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https://m.edsoo.ru/c4e0f200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на расчет времени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https://m.edsoo.ru/c4e22fb2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нахождение величины (массы, длины)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на нахождение величины (массы, длины)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Наглядные представления о симметрии. Фигуры, имеющие ось </w:t>
            </w:r>
            <w:r>
              <w:rPr>
                <w:rFonts w:ascii="Times New Roman" w:hAnsi="Times New Roman"/>
                <w:color w:val="000000"/>
                <w:sz w:val="24"/>
              </w:rPr>
              <w:t>симметрии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https://m.edsoo.ru/c4e23854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Изображение фигуры, симметричной заданной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https://m.edsoo.ru/c4e24092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Таблица: чтение, дополнение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https://m.edsoo.ru/c4e26806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№2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Устные приемы вычислений: сложение и вычитание многозначных чисел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https://m.edsoo.ru/c4e1e5e8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Устные приемы вычислений: умножение и деление с многозначным числом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https://m.edsoo.ru/c4e1e78c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Дополнение </w:t>
            </w:r>
            <w:r>
              <w:rPr>
                <w:rFonts w:ascii="Times New Roman" w:hAnsi="Times New Roman"/>
                <w:color w:val="000000"/>
                <w:sz w:val="24"/>
              </w:rPr>
              <w:t>многозначного числа до заданного круглого числа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https://m.edsoo.ru/c4e1a588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неизвестного компонента действия сложения (с комментированием)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https://m.edsoo.ru/c4e1f61e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неизвестного компонента действия вычитания (с комментированием)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https://m.edsoo.ru/c4e1f7c2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Вычисление доли величины и величины по ее доле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https://m.edsoo.ru/c4e20b40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представлений о доле величины для решения практических задач (в одно действие)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https://m.edsoo.ru/c4e232e6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Планирование хода решения задачи арифметическим способом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https://m.edsoo.ru/c4e215ea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Поиск и </w:t>
            </w:r>
            <w:r>
              <w:rPr>
                <w:rFonts w:ascii="Times New Roman" w:hAnsi="Times New Roman"/>
                <w:color w:val="000000"/>
                <w:sz w:val="24"/>
              </w:rPr>
              <w:t>использование данных для решения практических задач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https://m.edsoo.ru/c4e2316a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математических объектов (общее, различное, уникальное/специфичное)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https://m.edsoo.ru/c4e26b26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представлений о сложении, вычитании для решения практических задач (в одно действие)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Применение представлений об умножении, делении для решения практических </w:t>
            </w:r>
            <w:r>
              <w:rPr>
                <w:rFonts w:ascii="Times New Roman" w:hAnsi="Times New Roman"/>
                <w:color w:val="000000"/>
                <w:sz w:val="24"/>
              </w:rPr>
              <w:t>задач (в одно действие)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расчетных задач (расходы, изменения)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Примеры и контрпримеры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https://m.edsoo.ru/c4e26144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Число, большее или меньшее данного числа </w:t>
            </w:r>
            <w:r>
              <w:rPr>
                <w:rFonts w:ascii="Times New Roman" w:hAnsi="Times New Roman"/>
                <w:color w:val="000000"/>
                <w:sz w:val="24"/>
              </w:rPr>
              <w:t>в заданное число раз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https://m.edsoo.ru/c4e1a27c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на однозначное число в пределах 100000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https://m.edsoo.ru/c4e1c4aa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Увеличение значения величины в несколько раз (умножение на однозначное число)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https://m.edsoo.ru/c4e20212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Составление числового выражения (суммы,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разности) с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комментированием, нахождение его значения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числового выражения (произведения, частного) с комментированием, нахождение его значения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№3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Нахождение неизвестного компонента </w:t>
            </w:r>
            <w:r>
              <w:rPr>
                <w:rFonts w:ascii="Times New Roman" w:hAnsi="Times New Roman"/>
                <w:color w:val="000000"/>
                <w:sz w:val="24"/>
              </w:rPr>
              <w:t>действия умножения (с комментированием)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https://m.edsoo.ru/c4e1f970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неизвестного компонента действия деления (с комментированием)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https://m.edsoo.ru/c4e1fb1e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на однозначное число в пределах 100000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https://m.edsoo.ru/c4e1cf90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Уменьшение значения величины в </w:t>
            </w:r>
            <w:r>
              <w:rPr>
                <w:rFonts w:ascii="Times New Roman" w:hAnsi="Times New Roman"/>
                <w:color w:val="000000"/>
                <w:sz w:val="24"/>
              </w:rPr>
              <w:t>несколько раз (деление на однозначное число)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https://m.edsoo.ru/c4e203c0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значений числовых выражений с одним арифметическим действием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Разные приемы записи решения </w:t>
            </w:r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https://m.edsoo.ru/c4e23700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на нахождение периметра прямоугольника (квадрата)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https://m.edsoo.ru/c4e2597e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нахождение скорости, времени, пройденного пути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https://m.edsoo.ru/c4e2226a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представлений о площади для решения задач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Разностное и кратное сравнение величин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Использование данных таблицы, диаграммы, схемы, рисунка для ответов на вопросы, проверки истинности утверждений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https://m.edsoo.ru/c4e25e42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Разные формы представления одной и той же информации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https://m.edsoo.ru/c4e29ce0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Окружность, круг: распознавание и изображение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https://m.edsoo.ru/c4e241f0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Окружность и круг: построение, нахождение радиуса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https://m.edsoo.ru/c4e2433a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Построение изученных </w:t>
            </w:r>
            <w:r>
              <w:rPr>
                <w:rFonts w:ascii="Times New Roman" w:hAnsi="Times New Roman"/>
                <w:color w:val="000000"/>
                <w:sz w:val="24"/>
              </w:rPr>
              <w:t>геометрических фигур (с заданными измерениями) с помощью чертежных инструментов: линейки, угольника, циркуля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https://m.edsoo.ru/c4e244a2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Сравнение геометрических фигур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числового выражения, содержащего 2 действия, нахождение его значения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числового выражения, содержащего 1-2 действия и нахождение его значения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Взаимное расположение геометрических фигур на чертеже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с утверждениями (одно-/двухшаговые) с использованием изученных связок: конструирование, проверка истинности(верные (истинные) и неверные (ложные))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https://m.edsoo.ru/c4e25fbe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Оценка решения задачи на достоверность и логичность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значения числового выражения, содержащего 2-4 действия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№4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Модели пространственных геометрических фигур в окружающем мире (шар, куб)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Проекции предметов окружающего мира на плоскость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https://m.edsoo.ru/c4e2529e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Конструирование: разбиение фигуры на прямоугольники (квадраты), конструирование фигуры из </w:t>
            </w:r>
            <w:r>
              <w:rPr>
                <w:rFonts w:ascii="Times New Roman" w:hAnsi="Times New Roman"/>
                <w:color w:val="000000"/>
                <w:sz w:val="24"/>
              </w:rPr>
              <w:t>прямоугольников. Выполнение построений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https://m.edsoo.ru/c4e25410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Периметр фигуры, составленной из двух-трёх прямоугольников (квадратов)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https://m.edsoo.ru/c4e25c9e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Периметр многоугольника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задачи разными способами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https://m.edsoo.ru/c4e2358e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Задачи на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нахождение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производительности труда, времени работы, объема выполненной работы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https://m.edsoo.ru/c4e22968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с остатком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https://m.edsoo.ru/c4e2003c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Запись решения задачи с помощью числового выражения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Запись решения задачи по действиям с пояснениями и с помощью числового выражения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с утверждениями: </w:t>
            </w:r>
            <w:r>
              <w:rPr>
                <w:rFonts w:ascii="Times New Roman" w:hAnsi="Times New Roman"/>
                <w:color w:val="000000"/>
                <w:sz w:val="24"/>
              </w:rPr>
              <w:t>составление и проверка логических рассуждений при решении задач, формулирование вывода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на движение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Приемы прикидки результата и оценки правильности выполнения деления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Закрепление. Арифметические действия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задач, отражающих ситуацию купли-продажи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https://m.edsoo.ru/c4e22abc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на нахождение цены, количества, стоимости товара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Разные способы решения </w:t>
            </w:r>
            <w:r>
              <w:rPr>
                <w:rFonts w:ascii="Times New Roman" w:hAnsi="Times New Roman"/>
                <w:color w:val="000000"/>
                <w:sz w:val="24"/>
              </w:rPr>
              <w:t>задач. Задачи на доли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Задачи с избыточными и недостающими данными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работы с электронными техническими средствами. Применение электронных средств для закрепления умения решать текстовые задачи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https://m.edsoo.ru/c4e270a8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работы с электронными техническими средствами. Применение электронных средств для закрепления умения конструировать с использованием геометрических фигур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 умножения на двузначное число в пределах 100000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на двузначное число в пределах 100000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Приемы прикидки результата и оценки правильности выполнения умножения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№5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Равенство, содержащее неизвестный компонент арифметического действия: запись, нахождение неизвестного компонента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Модели пространственных геометрических фигур в окружающем мире (цилиндр, пирамида, конус)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Пространственные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геометрические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фигуры (тела): шар, куб, цилиндр, конус, пирамида; их различение, называние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задач на нахождение длины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алгоритмов для вычислений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https://m.edsoo.ru/c4e27670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Письменное умножение и деление многозначных чисел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Закрепление. Письменные вычисления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Закрепление. Задачи на установление времени, расчёта количества, расхода, изменения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Решение задач </w:t>
            </w:r>
            <w:r>
              <w:rPr>
                <w:rFonts w:ascii="Times New Roman" w:hAnsi="Times New Roman"/>
                <w:color w:val="000000"/>
                <w:sz w:val="24"/>
              </w:rPr>
              <w:t>на работу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Закрепление. Практическая работа "Конструирование: разбиение фигуры на прямоугольники (квадраты), составление фигур из прямоугольников/квадратов"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https://m.edsoo.ru/c4e25582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Суммирование данных строки, столбца данной таблицы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Алгоритм деления на двузначное число в пределах 100000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Деление на двузначное число в пределах 100000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Применение алгоритмов для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построения геометрической фигуры,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измерения длины отрезка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https://m.edsoo.ru/c4e17220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Классификация объектов по одному-двум признакам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представлений о периметре многоугольника для решения задач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Закрепление. Нумерация чисел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Закрепление. Таблица единиц времени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Закрепление. Задачи на нахождение доли величины, величины по её доле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https://m.edsoo.ru/c4e23444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Закрепление. Разные способы решения некоторых видов изученных задач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Закрепление. Работа с текстовой задачей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Закрепление. Практическая </w:t>
            </w:r>
            <w:r>
              <w:rPr>
                <w:rFonts w:ascii="Times New Roman" w:hAnsi="Times New Roman"/>
                <w:color w:val="000000"/>
                <w:sz w:val="24"/>
              </w:rPr>
              <w:t>работа по теме "Окружность, круг: распознавание и изображение; построение окружности заданного радиуса"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</w:tr>
      <w:tr w:rsidR="0017446F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Закрепление. Пространственные геометрические фигуры (тела)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17446F" w:rsidRDefault="0017446F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https://m.edsoo.ru/c4e25154</w:t>
              </w:r>
            </w:hyperlink>
          </w:p>
        </w:tc>
      </w:tr>
      <w:tr w:rsidR="0017446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36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136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17446F" w:rsidRDefault="00405A05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7446F" w:rsidRDefault="0017446F"/>
        </w:tc>
      </w:tr>
    </w:tbl>
    <w:p w:rsidR="0017446F" w:rsidRDefault="0017446F">
      <w:pPr>
        <w:sectPr w:rsidR="0017446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7446F" w:rsidRDefault="0017446F">
      <w:pPr>
        <w:sectPr w:rsidR="0017446F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7446F" w:rsidRDefault="00405A05">
      <w:pPr>
        <w:spacing w:after="0"/>
        <w:ind w:left="120"/>
      </w:pPr>
      <w:bookmarkStart w:id="12" w:name="block-32797564"/>
      <w:bookmarkEnd w:id="11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17446F" w:rsidRDefault="00405A05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17446F" w:rsidRDefault="0017446F">
      <w:pPr>
        <w:spacing w:after="0" w:line="480" w:lineRule="auto"/>
        <w:ind w:left="120"/>
      </w:pPr>
    </w:p>
    <w:p w:rsidR="0017446F" w:rsidRDefault="0017446F">
      <w:pPr>
        <w:spacing w:after="0" w:line="480" w:lineRule="auto"/>
        <w:ind w:left="120"/>
      </w:pPr>
    </w:p>
    <w:p w:rsidR="0017446F" w:rsidRDefault="0017446F">
      <w:pPr>
        <w:spacing w:after="0"/>
        <w:ind w:left="120"/>
      </w:pPr>
    </w:p>
    <w:p w:rsidR="0017446F" w:rsidRDefault="00405A05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17446F" w:rsidRDefault="0017446F">
      <w:pPr>
        <w:spacing w:after="0" w:line="480" w:lineRule="auto"/>
        <w:ind w:left="120"/>
      </w:pPr>
    </w:p>
    <w:p w:rsidR="0017446F" w:rsidRDefault="0017446F">
      <w:pPr>
        <w:spacing w:after="0"/>
        <w:ind w:left="120"/>
      </w:pPr>
    </w:p>
    <w:p w:rsidR="0017446F" w:rsidRDefault="00405A05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ЦИФРОВЫЕ </w:t>
      </w:r>
      <w:r>
        <w:rPr>
          <w:rFonts w:ascii="Times New Roman" w:hAnsi="Times New Roman"/>
          <w:b/>
          <w:color w:val="000000"/>
          <w:sz w:val="28"/>
        </w:rPr>
        <w:t>ОБРАЗОВАТЕЛЬНЫЕ РЕСУРСЫ И РЕСУРСЫ СЕТИ ИНТЕРНЕТ</w:t>
      </w:r>
    </w:p>
    <w:p w:rsidR="0017446F" w:rsidRDefault="0017446F">
      <w:pPr>
        <w:spacing w:after="0" w:line="480" w:lineRule="auto"/>
        <w:ind w:left="120"/>
      </w:pPr>
    </w:p>
    <w:p w:rsidR="0017446F" w:rsidRDefault="0017446F">
      <w:pPr>
        <w:sectPr w:rsidR="0017446F">
          <w:pgSz w:w="11906" w:h="16383"/>
          <w:pgMar w:top="1134" w:right="850" w:bottom="1134" w:left="1701" w:header="720" w:footer="720" w:gutter="0"/>
          <w:cols w:space="720"/>
        </w:sectPr>
      </w:pPr>
    </w:p>
    <w:bookmarkEnd w:id="12"/>
    <w:p w:rsidR="00405A05" w:rsidRDefault="00405A05"/>
    <w:sectPr w:rsidR="00405A05" w:rsidSect="0017446F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2B3BDA"/>
    <w:multiLevelType w:val="multilevel"/>
    <w:tmpl w:val="91F25E06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78D55867"/>
    <w:multiLevelType w:val="multilevel"/>
    <w:tmpl w:val="3ED26494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17446F"/>
    <w:rsid w:val="0017446F"/>
    <w:rsid w:val="00405A05"/>
    <w:rsid w:val="008329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sid w:val="0017446F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17446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929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c4e0e81e" TargetMode="External"/><Relationship Id="rId299" Type="http://schemas.openxmlformats.org/officeDocument/2006/relationships/hyperlink" Target="https://m.edsoo.ru/c4e26806" TargetMode="External"/><Relationship Id="rId303" Type="http://schemas.openxmlformats.org/officeDocument/2006/relationships/hyperlink" Target="https://m.edsoo.ru/c4e1f61e" TargetMode="External"/><Relationship Id="rId21" Type="http://schemas.openxmlformats.org/officeDocument/2006/relationships/hyperlink" Target="https://m.edsoo.ru/7f411f36" TargetMode="External"/><Relationship Id="rId42" Type="http://schemas.openxmlformats.org/officeDocument/2006/relationships/hyperlink" Target="https://m.edsoo.ru/c4e0944a" TargetMode="External"/><Relationship Id="rId63" Type="http://schemas.openxmlformats.org/officeDocument/2006/relationships/hyperlink" Target="https://m.edsoo.ru/c4e0b18c" TargetMode="External"/><Relationship Id="rId84" Type="http://schemas.openxmlformats.org/officeDocument/2006/relationships/hyperlink" Target="https://m.edsoo.ru/c4e0999a" TargetMode="External"/><Relationship Id="rId138" Type="http://schemas.openxmlformats.org/officeDocument/2006/relationships/hyperlink" Target="https://m.edsoo.ru/c4e1a704" TargetMode="External"/><Relationship Id="rId159" Type="http://schemas.openxmlformats.org/officeDocument/2006/relationships/hyperlink" Target="https://m.edsoo.ru/c4e1c6f8" TargetMode="External"/><Relationship Id="rId324" Type="http://schemas.openxmlformats.org/officeDocument/2006/relationships/hyperlink" Target="https://m.edsoo.ru/c4e2433a" TargetMode="External"/><Relationship Id="rId170" Type="http://schemas.openxmlformats.org/officeDocument/2006/relationships/hyperlink" Target="https://m.edsoo.ru/c4e20b40" TargetMode="External"/><Relationship Id="rId191" Type="http://schemas.openxmlformats.org/officeDocument/2006/relationships/hyperlink" Target="https://m.edsoo.ru/c4e106d2" TargetMode="External"/><Relationship Id="rId205" Type="http://schemas.openxmlformats.org/officeDocument/2006/relationships/hyperlink" Target="https://m.edsoo.ru/c4e13daa" TargetMode="External"/><Relationship Id="rId226" Type="http://schemas.openxmlformats.org/officeDocument/2006/relationships/hyperlink" Target="https://m.edsoo.ru/c4e16eb0" TargetMode="External"/><Relationship Id="rId247" Type="http://schemas.openxmlformats.org/officeDocument/2006/relationships/hyperlink" Target="https://m.edsoo.ru/c4e08658" TargetMode="External"/><Relationship Id="rId107" Type="http://schemas.openxmlformats.org/officeDocument/2006/relationships/hyperlink" Target="https://m.edsoo.ru/c4e09bde" TargetMode="External"/><Relationship Id="rId268" Type="http://schemas.openxmlformats.org/officeDocument/2006/relationships/hyperlink" Target="https://m.edsoo.ru/c4e1eed0" TargetMode="External"/><Relationship Id="rId289" Type="http://schemas.openxmlformats.org/officeDocument/2006/relationships/hyperlink" Target="https://m.edsoo.ru/c4e1a89e" TargetMode="External"/><Relationship Id="rId11" Type="http://schemas.openxmlformats.org/officeDocument/2006/relationships/hyperlink" Target="https://m.edsoo.ru/7f4110fe" TargetMode="External"/><Relationship Id="rId32" Type="http://schemas.openxmlformats.org/officeDocument/2006/relationships/hyperlink" Target="https://m.edsoo.ru/c4e10588" TargetMode="External"/><Relationship Id="rId53" Type="http://schemas.openxmlformats.org/officeDocument/2006/relationships/hyperlink" Target="https://m.edsoo.ru/c4e08cc0" TargetMode="External"/><Relationship Id="rId74" Type="http://schemas.openxmlformats.org/officeDocument/2006/relationships/hyperlink" Target="https://m.edsoo.ru/c4e0b678" TargetMode="External"/><Relationship Id="rId128" Type="http://schemas.openxmlformats.org/officeDocument/2006/relationships/hyperlink" Target="https://m.edsoo.ru/c4e19de0" TargetMode="External"/><Relationship Id="rId149" Type="http://schemas.openxmlformats.org/officeDocument/2006/relationships/hyperlink" Target="https://m.edsoo.ru/c4e1f970" TargetMode="External"/><Relationship Id="rId314" Type="http://schemas.openxmlformats.org/officeDocument/2006/relationships/hyperlink" Target="https://m.edsoo.ru/c4e1f970" TargetMode="External"/><Relationship Id="rId335" Type="http://schemas.openxmlformats.org/officeDocument/2006/relationships/hyperlink" Target="https://m.edsoo.ru/c4e27670" TargetMode="External"/><Relationship Id="rId5" Type="http://schemas.openxmlformats.org/officeDocument/2006/relationships/hyperlink" Target="https://m.edsoo.ru/7f4110fe" TargetMode="External"/><Relationship Id="rId95" Type="http://schemas.openxmlformats.org/officeDocument/2006/relationships/hyperlink" Target="https://m.edsoo.ru/c4e0c3f2" TargetMode="External"/><Relationship Id="rId160" Type="http://schemas.openxmlformats.org/officeDocument/2006/relationships/hyperlink" Target="https://m.edsoo.ru/c4e25410" TargetMode="External"/><Relationship Id="rId181" Type="http://schemas.openxmlformats.org/officeDocument/2006/relationships/hyperlink" Target="https://m.edsoo.ru/c4e1628a" TargetMode="External"/><Relationship Id="rId216" Type="http://schemas.openxmlformats.org/officeDocument/2006/relationships/hyperlink" Target="https://m.edsoo.ru/c4e126f8" TargetMode="External"/><Relationship Id="rId237" Type="http://schemas.openxmlformats.org/officeDocument/2006/relationships/hyperlink" Target="https://m.edsoo.ru/c4e11d02" TargetMode="External"/><Relationship Id="rId258" Type="http://schemas.openxmlformats.org/officeDocument/2006/relationships/hyperlink" Target="https://m.edsoo.ru/c4e0dd2e" TargetMode="External"/><Relationship Id="rId279" Type="http://schemas.openxmlformats.org/officeDocument/2006/relationships/hyperlink" Target="https://m.edsoo.ru/c4e1989a" TargetMode="External"/><Relationship Id="rId22" Type="http://schemas.openxmlformats.org/officeDocument/2006/relationships/hyperlink" Target="https://m.edsoo.ru/7f411f36" TargetMode="External"/><Relationship Id="rId43" Type="http://schemas.openxmlformats.org/officeDocument/2006/relationships/hyperlink" Target="https://m.edsoo.ru/c4e11708" TargetMode="External"/><Relationship Id="rId64" Type="http://schemas.openxmlformats.org/officeDocument/2006/relationships/hyperlink" Target="https://m.edsoo.ru/c4e0b4de" TargetMode="External"/><Relationship Id="rId118" Type="http://schemas.openxmlformats.org/officeDocument/2006/relationships/hyperlink" Target="https://m.edsoo.ru/c4e17c7a" TargetMode="External"/><Relationship Id="rId139" Type="http://schemas.openxmlformats.org/officeDocument/2006/relationships/hyperlink" Target="https://m.edsoo.ru/c4e1b168" TargetMode="External"/><Relationship Id="rId290" Type="http://schemas.openxmlformats.org/officeDocument/2006/relationships/hyperlink" Target="https://m.edsoo.ru/c4e1ae2a" TargetMode="External"/><Relationship Id="rId304" Type="http://schemas.openxmlformats.org/officeDocument/2006/relationships/hyperlink" Target="https://m.edsoo.ru/c4e1f7c2" TargetMode="External"/><Relationship Id="rId325" Type="http://schemas.openxmlformats.org/officeDocument/2006/relationships/hyperlink" Target="https://m.edsoo.ru/c4e244a2" TargetMode="External"/><Relationship Id="rId85" Type="http://schemas.openxmlformats.org/officeDocument/2006/relationships/hyperlink" Target="https://m.edsoo.ru/c4e0a020" TargetMode="External"/><Relationship Id="rId150" Type="http://schemas.openxmlformats.org/officeDocument/2006/relationships/hyperlink" Target="https://m.edsoo.ru/c4e1fb1e" TargetMode="External"/><Relationship Id="rId171" Type="http://schemas.openxmlformats.org/officeDocument/2006/relationships/hyperlink" Target="https://m.edsoo.ru/c4e20cee" TargetMode="External"/><Relationship Id="rId192" Type="http://schemas.openxmlformats.org/officeDocument/2006/relationships/hyperlink" Target="https://m.edsoo.ru/c4e0afb6" TargetMode="External"/><Relationship Id="rId206" Type="http://schemas.openxmlformats.org/officeDocument/2006/relationships/hyperlink" Target="https://m.edsoo.ru/c4e151f0" TargetMode="External"/><Relationship Id="rId227" Type="http://schemas.openxmlformats.org/officeDocument/2006/relationships/hyperlink" Target="https://m.edsoo.ru/c4e0be8e" TargetMode="External"/><Relationship Id="rId248" Type="http://schemas.openxmlformats.org/officeDocument/2006/relationships/hyperlink" Target="https://m.edsoo.ru/c4e175ae" TargetMode="External"/><Relationship Id="rId269" Type="http://schemas.openxmlformats.org/officeDocument/2006/relationships/hyperlink" Target="https://m.edsoo.ru/c4e1c022" TargetMode="External"/><Relationship Id="rId12" Type="http://schemas.openxmlformats.org/officeDocument/2006/relationships/hyperlink" Target="https://m.edsoo.ru/7f4110fe" TargetMode="External"/><Relationship Id="rId33" Type="http://schemas.openxmlformats.org/officeDocument/2006/relationships/hyperlink" Target="https://m.edsoo.ru/c4e15ec0" TargetMode="External"/><Relationship Id="rId108" Type="http://schemas.openxmlformats.org/officeDocument/2006/relationships/hyperlink" Target="https://m.edsoo.ru/c4e0ca46" TargetMode="External"/><Relationship Id="rId129" Type="http://schemas.openxmlformats.org/officeDocument/2006/relationships/hyperlink" Target="https://m.edsoo.ru/c4e1a40c" TargetMode="External"/><Relationship Id="rId280" Type="http://schemas.openxmlformats.org/officeDocument/2006/relationships/hyperlink" Target="https://m.edsoo.ru/c4e19de0" TargetMode="External"/><Relationship Id="rId315" Type="http://schemas.openxmlformats.org/officeDocument/2006/relationships/hyperlink" Target="https://m.edsoo.ru/c4e1fb1e" TargetMode="External"/><Relationship Id="rId336" Type="http://schemas.openxmlformats.org/officeDocument/2006/relationships/hyperlink" Target="https://m.edsoo.ru/c4e25582" TargetMode="External"/><Relationship Id="rId54" Type="http://schemas.openxmlformats.org/officeDocument/2006/relationships/hyperlink" Target="https://m.edsoo.ru/c4e087e8" TargetMode="External"/><Relationship Id="rId75" Type="http://schemas.openxmlformats.org/officeDocument/2006/relationships/hyperlink" Target="https://m.edsoo.ru/c4e0cfc8" TargetMode="External"/><Relationship Id="rId96" Type="http://schemas.openxmlformats.org/officeDocument/2006/relationships/hyperlink" Target="https://m.edsoo.ru/c4e13666" TargetMode="External"/><Relationship Id="rId140" Type="http://schemas.openxmlformats.org/officeDocument/2006/relationships/hyperlink" Target="https://m.edsoo.ru/c4e1c022" TargetMode="External"/><Relationship Id="rId161" Type="http://schemas.openxmlformats.org/officeDocument/2006/relationships/hyperlink" Target="https://m.edsoo.ru/c4e2529e" TargetMode="External"/><Relationship Id="rId182" Type="http://schemas.openxmlformats.org/officeDocument/2006/relationships/hyperlink" Target="https://m.edsoo.ru/c4e15ec0" TargetMode="External"/><Relationship Id="rId217" Type="http://schemas.openxmlformats.org/officeDocument/2006/relationships/hyperlink" Target="https://m.edsoo.ru/c4e095bc" TargetMode="External"/><Relationship Id="rId6" Type="http://schemas.openxmlformats.org/officeDocument/2006/relationships/hyperlink" Target="https://m.edsoo.ru/7f4110fe" TargetMode="External"/><Relationship Id="rId238" Type="http://schemas.openxmlformats.org/officeDocument/2006/relationships/hyperlink" Target="https://m.edsoo.ru/c4e11a00" TargetMode="External"/><Relationship Id="rId259" Type="http://schemas.openxmlformats.org/officeDocument/2006/relationships/hyperlink" Target="https://m.edsoo.ru/c4e0db6c" TargetMode="External"/><Relationship Id="rId23" Type="http://schemas.openxmlformats.org/officeDocument/2006/relationships/hyperlink" Target="https://m.edsoo.ru/7f411f36" TargetMode="External"/><Relationship Id="rId119" Type="http://schemas.openxmlformats.org/officeDocument/2006/relationships/hyperlink" Target="https://m.edsoo.ru/c4e1858a" TargetMode="External"/><Relationship Id="rId270" Type="http://schemas.openxmlformats.org/officeDocument/2006/relationships/hyperlink" Target="https://m.edsoo.ru/c4e1c1b2" TargetMode="External"/><Relationship Id="rId291" Type="http://schemas.openxmlformats.org/officeDocument/2006/relationships/hyperlink" Target="https://m.edsoo.ru/c4e1afe2" TargetMode="External"/><Relationship Id="rId305" Type="http://schemas.openxmlformats.org/officeDocument/2006/relationships/hyperlink" Target="https://m.edsoo.ru/c4e20b40" TargetMode="External"/><Relationship Id="rId326" Type="http://schemas.openxmlformats.org/officeDocument/2006/relationships/hyperlink" Target="https://m.edsoo.ru/c4e25fbe" TargetMode="External"/><Relationship Id="rId44" Type="http://schemas.openxmlformats.org/officeDocument/2006/relationships/hyperlink" Target="https://m.edsoo.ru/c4e0f034" TargetMode="External"/><Relationship Id="rId65" Type="http://schemas.openxmlformats.org/officeDocument/2006/relationships/hyperlink" Target="https://m.edsoo.ru/c4e0b358" TargetMode="External"/><Relationship Id="rId86" Type="http://schemas.openxmlformats.org/officeDocument/2006/relationships/hyperlink" Target="https://m.edsoo.ru/c4e0baf6" TargetMode="External"/><Relationship Id="rId130" Type="http://schemas.openxmlformats.org/officeDocument/2006/relationships/hyperlink" Target="https://m.edsoo.ru/c4e1b2f8" TargetMode="External"/><Relationship Id="rId151" Type="http://schemas.openxmlformats.org/officeDocument/2006/relationships/hyperlink" Target="https://m.edsoo.ru/c4e1cf90" TargetMode="External"/><Relationship Id="rId172" Type="http://schemas.openxmlformats.org/officeDocument/2006/relationships/hyperlink" Target="https://m.edsoo.ru/c4e244a2" TargetMode="External"/><Relationship Id="rId193" Type="http://schemas.openxmlformats.org/officeDocument/2006/relationships/hyperlink" Target="https://m.edsoo.ru/c4e1158c" TargetMode="External"/><Relationship Id="rId207" Type="http://schemas.openxmlformats.org/officeDocument/2006/relationships/hyperlink" Target="https://m.edsoo.ru/c4e18ec2" TargetMode="External"/><Relationship Id="rId228" Type="http://schemas.openxmlformats.org/officeDocument/2006/relationships/hyperlink" Target="https://m.edsoo.ru/c4e0c046" TargetMode="External"/><Relationship Id="rId249" Type="http://schemas.openxmlformats.org/officeDocument/2006/relationships/hyperlink" Target="https://m.edsoo.ru/c4e0a1f6" TargetMode="External"/><Relationship Id="rId13" Type="http://schemas.openxmlformats.org/officeDocument/2006/relationships/hyperlink" Target="https://m.edsoo.ru/7f4110fe" TargetMode="External"/><Relationship Id="rId109" Type="http://schemas.openxmlformats.org/officeDocument/2006/relationships/hyperlink" Target="https://m.edsoo.ru/c4e0cc1c" TargetMode="External"/><Relationship Id="rId260" Type="http://schemas.openxmlformats.org/officeDocument/2006/relationships/hyperlink" Target="https://m.edsoo.ru/c4e0defa" TargetMode="External"/><Relationship Id="rId281" Type="http://schemas.openxmlformats.org/officeDocument/2006/relationships/hyperlink" Target="https://m.edsoo.ru/c4e1a40c" TargetMode="External"/><Relationship Id="rId316" Type="http://schemas.openxmlformats.org/officeDocument/2006/relationships/hyperlink" Target="https://m.edsoo.ru/c4e1cf90" TargetMode="External"/><Relationship Id="rId337" Type="http://schemas.openxmlformats.org/officeDocument/2006/relationships/hyperlink" Target="https://m.edsoo.ru/c4e17220" TargetMode="External"/><Relationship Id="rId34" Type="http://schemas.openxmlformats.org/officeDocument/2006/relationships/hyperlink" Target="https://m.edsoo.ru/c4e17068" TargetMode="External"/><Relationship Id="rId55" Type="http://schemas.openxmlformats.org/officeDocument/2006/relationships/hyperlink" Target="https://m.edsoo.ru/c4e09e4a" TargetMode="External"/><Relationship Id="rId76" Type="http://schemas.openxmlformats.org/officeDocument/2006/relationships/hyperlink" Target="https://m.edsoo.ru/c4e148e0" TargetMode="External"/><Relationship Id="rId97" Type="http://schemas.openxmlformats.org/officeDocument/2006/relationships/hyperlink" Target="https://m.edsoo.ru/c4e14c8c" TargetMode="External"/><Relationship Id="rId120" Type="http://schemas.openxmlformats.org/officeDocument/2006/relationships/hyperlink" Target="https://m.edsoo.ru/c4e18b70" TargetMode="External"/><Relationship Id="rId141" Type="http://schemas.openxmlformats.org/officeDocument/2006/relationships/hyperlink" Target="https://m.edsoo.ru/c4e1c1b2" TargetMode="External"/><Relationship Id="rId7" Type="http://schemas.openxmlformats.org/officeDocument/2006/relationships/hyperlink" Target="https://m.edsoo.ru/7f4110fe" TargetMode="External"/><Relationship Id="rId162" Type="http://schemas.openxmlformats.org/officeDocument/2006/relationships/hyperlink" Target="https://m.edsoo.ru/c4e2316a" TargetMode="External"/><Relationship Id="rId183" Type="http://schemas.openxmlformats.org/officeDocument/2006/relationships/hyperlink" Target="https://m.edsoo.ru/c4e0b4de" TargetMode="External"/><Relationship Id="rId218" Type="http://schemas.openxmlformats.org/officeDocument/2006/relationships/hyperlink" Target="https://m.edsoo.ru/c4e0999a" TargetMode="External"/><Relationship Id="rId239" Type="http://schemas.openxmlformats.org/officeDocument/2006/relationships/hyperlink" Target="https://m.edsoo.ru/c4e092c4" TargetMode="External"/><Relationship Id="rId250" Type="http://schemas.openxmlformats.org/officeDocument/2006/relationships/hyperlink" Target="https://m.edsoo.ru/c4e09116" TargetMode="External"/><Relationship Id="rId271" Type="http://schemas.openxmlformats.org/officeDocument/2006/relationships/hyperlink" Target="https://m.edsoo.ru/c4e1c338" TargetMode="External"/><Relationship Id="rId292" Type="http://schemas.openxmlformats.org/officeDocument/2006/relationships/hyperlink" Target="https://m.edsoo.ru/c4e1b168" TargetMode="External"/><Relationship Id="rId306" Type="http://schemas.openxmlformats.org/officeDocument/2006/relationships/hyperlink" Target="https://m.edsoo.ru/c4e232e6" TargetMode="External"/><Relationship Id="rId24" Type="http://schemas.openxmlformats.org/officeDocument/2006/relationships/hyperlink" Target="https://m.edsoo.ru/7f411f36" TargetMode="External"/><Relationship Id="rId45" Type="http://schemas.openxmlformats.org/officeDocument/2006/relationships/hyperlink" Target="https://m.edsoo.ru/c4e08658" TargetMode="External"/><Relationship Id="rId66" Type="http://schemas.openxmlformats.org/officeDocument/2006/relationships/hyperlink" Target="https://m.edsoo.ru/c4e16640" TargetMode="External"/><Relationship Id="rId87" Type="http://schemas.openxmlformats.org/officeDocument/2006/relationships/hyperlink" Target="https://m.edsoo.ru/c4e0bcc2" TargetMode="External"/><Relationship Id="rId110" Type="http://schemas.openxmlformats.org/officeDocument/2006/relationships/hyperlink" Target="https://m.edsoo.ru/c4e16c6c" TargetMode="External"/><Relationship Id="rId131" Type="http://schemas.openxmlformats.org/officeDocument/2006/relationships/hyperlink" Target="https://m.edsoo.ru/c4e1b488" TargetMode="External"/><Relationship Id="rId327" Type="http://schemas.openxmlformats.org/officeDocument/2006/relationships/hyperlink" Target="https://m.edsoo.ru/c4e2529e" TargetMode="External"/><Relationship Id="rId152" Type="http://schemas.openxmlformats.org/officeDocument/2006/relationships/hyperlink" Target="https://m.edsoo.ru/c4e2358e" TargetMode="External"/><Relationship Id="rId173" Type="http://schemas.openxmlformats.org/officeDocument/2006/relationships/hyperlink" Target="https://m.edsoo.ru/c4e25154" TargetMode="External"/><Relationship Id="rId194" Type="http://schemas.openxmlformats.org/officeDocument/2006/relationships/hyperlink" Target="https://m.edsoo.ru/c4e139fe" TargetMode="External"/><Relationship Id="rId208" Type="http://schemas.openxmlformats.org/officeDocument/2006/relationships/hyperlink" Target="https://m.edsoo.ru/c4e14c8c" TargetMode="External"/><Relationship Id="rId229" Type="http://schemas.openxmlformats.org/officeDocument/2006/relationships/hyperlink" Target="https://m.edsoo.ru/c4e0d5cc" TargetMode="External"/><Relationship Id="rId240" Type="http://schemas.openxmlformats.org/officeDocument/2006/relationships/hyperlink" Target="https://m.edsoo.ru/c4e11f3c" TargetMode="External"/><Relationship Id="rId261" Type="http://schemas.openxmlformats.org/officeDocument/2006/relationships/hyperlink" Target="https://m.edsoo.ru/c4e1043e" TargetMode="External"/><Relationship Id="rId14" Type="http://schemas.openxmlformats.org/officeDocument/2006/relationships/hyperlink" Target="https://m.edsoo.ru/7f4110fe" TargetMode="External"/><Relationship Id="rId35" Type="http://schemas.openxmlformats.org/officeDocument/2006/relationships/hyperlink" Target="https://m.edsoo.ru/c4e15cea" TargetMode="External"/><Relationship Id="rId56" Type="http://schemas.openxmlformats.org/officeDocument/2006/relationships/hyperlink" Target="https://m.edsoo.ru/c4e13bca" TargetMode="External"/><Relationship Id="rId77" Type="http://schemas.openxmlformats.org/officeDocument/2006/relationships/hyperlink" Target="https://m.edsoo.ru/c4e12266" TargetMode="External"/><Relationship Id="rId100" Type="http://schemas.openxmlformats.org/officeDocument/2006/relationships/hyperlink" Target="https://m.edsoo.ru/c4e092c4" TargetMode="External"/><Relationship Id="rId282" Type="http://schemas.openxmlformats.org/officeDocument/2006/relationships/hyperlink" Target="https://m.edsoo.ru/c4e1e2aa" TargetMode="External"/><Relationship Id="rId317" Type="http://schemas.openxmlformats.org/officeDocument/2006/relationships/hyperlink" Target="https://m.edsoo.ru/c4e203c0" TargetMode="External"/><Relationship Id="rId338" Type="http://schemas.openxmlformats.org/officeDocument/2006/relationships/hyperlink" Target="https://m.edsoo.ru/c4e23444" TargetMode="External"/><Relationship Id="rId8" Type="http://schemas.openxmlformats.org/officeDocument/2006/relationships/hyperlink" Target="https://m.edsoo.ru/7f4110fe" TargetMode="External"/><Relationship Id="rId98" Type="http://schemas.openxmlformats.org/officeDocument/2006/relationships/hyperlink" Target="https://m.edsoo.ru/c4e14e62" TargetMode="External"/><Relationship Id="rId121" Type="http://schemas.openxmlformats.org/officeDocument/2006/relationships/hyperlink" Target="https://m.edsoo.ru/c4e16eb0" TargetMode="External"/><Relationship Id="rId142" Type="http://schemas.openxmlformats.org/officeDocument/2006/relationships/hyperlink" Target="https://m.edsoo.ru/c4e1f61e" TargetMode="External"/><Relationship Id="rId163" Type="http://schemas.openxmlformats.org/officeDocument/2006/relationships/hyperlink" Target="https://m.edsoo.ru/c4e1d544" TargetMode="External"/><Relationship Id="rId184" Type="http://schemas.openxmlformats.org/officeDocument/2006/relationships/hyperlink" Target="https://m.edsoo.ru/c4e0f034" TargetMode="External"/><Relationship Id="rId219" Type="http://schemas.openxmlformats.org/officeDocument/2006/relationships/hyperlink" Target="https://m.edsoo.ru/c4e0999a" TargetMode="External"/><Relationship Id="rId3" Type="http://schemas.openxmlformats.org/officeDocument/2006/relationships/settings" Target="settings.xml"/><Relationship Id="rId214" Type="http://schemas.openxmlformats.org/officeDocument/2006/relationships/hyperlink" Target="https://m.edsoo.ru/c4e12400" TargetMode="External"/><Relationship Id="rId230" Type="http://schemas.openxmlformats.org/officeDocument/2006/relationships/hyperlink" Target="https://m.edsoo.ru/c4e0d7ac" TargetMode="External"/><Relationship Id="rId235" Type="http://schemas.openxmlformats.org/officeDocument/2006/relationships/hyperlink" Target="https://m.edsoo.ru/c4e0c212" TargetMode="External"/><Relationship Id="rId251" Type="http://schemas.openxmlformats.org/officeDocument/2006/relationships/hyperlink" Target="https://m.edsoo.ru/c4e09bde" TargetMode="External"/><Relationship Id="rId256" Type="http://schemas.openxmlformats.org/officeDocument/2006/relationships/hyperlink" Target="https://m.edsoo.ru/c4e0cc1c" TargetMode="External"/><Relationship Id="rId277" Type="http://schemas.openxmlformats.org/officeDocument/2006/relationships/hyperlink" Target="https://m.edsoo.ru/c4e19444" TargetMode="External"/><Relationship Id="rId298" Type="http://schemas.openxmlformats.org/officeDocument/2006/relationships/hyperlink" Target="https://m.edsoo.ru/c4e24092" TargetMode="External"/><Relationship Id="rId25" Type="http://schemas.openxmlformats.org/officeDocument/2006/relationships/hyperlink" Target="https://m.edsoo.ru/7f411f36" TargetMode="External"/><Relationship Id="rId46" Type="http://schemas.openxmlformats.org/officeDocument/2006/relationships/hyperlink" Target="https://m.edsoo.ru/c4e0ade0" TargetMode="External"/><Relationship Id="rId67" Type="http://schemas.openxmlformats.org/officeDocument/2006/relationships/hyperlink" Target="https://m.edsoo.ru/c4e12df6" TargetMode="External"/><Relationship Id="rId116" Type="http://schemas.openxmlformats.org/officeDocument/2006/relationships/hyperlink" Target="https://m.edsoo.ru/c4e102b8" TargetMode="External"/><Relationship Id="rId137" Type="http://schemas.openxmlformats.org/officeDocument/2006/relationships/hyperlink" Target="https://m.edsoo.ru/c4e1be92" TargetMode="External"/><Relationship Id="rId158" Type="http://schemas.openxmlformats.org/officeDocument/2006/relationships/hyperlink" Target="https://m.edsoo.ru/c4e24736" TargetMode="External"/><Relationship Id="rId272" Type="http://schemas.openxmlformats.org/officeDocument/2006/relationships/hyperlink" Target="https://m.edsoo.ru/c4e21482" TargetMode="External"/><Relationship Id="rId293" Type="http://schemas.openxmlformats.org/officeDocument/2006/relationships/hyperlink" Target="https://m.edsoo.ru/c4e1be92" TargetMode="External"/><Relationship Id="rId302" Type="http://schemas.openxmlformats.org/officeDocument/2006/relationships/hyperlink" Target="https://m.edsoo.ru/c4e1a588" TargetMode="External"/><Relationship Id="rId307" Type="http://schemas.openxmlformats.org/officeDocument/2006/relationships/hyperlink" Target="https://m.edsoo.ru/c4e215ea" TargetMode="External"/><Relationship Id="rId323" Type="http://schemas.openxmlformats.org/officeDocument/2006/relationships/hyperlink" Target="https://m.edsoo.ru/c4e241f0" TargetMode="External"/><Relationship Id="rId328" Type="http://schemas.openxmlformats.org/officeDocument/2006/relationships/hyperlink" Target="https://m.edsoo.ru/c4e25410" TargetMode="External"/><Relationship Id="rId20" Type="http://schemas.openxmlformats.org/officeDocument/2006/relationships/hyperlink" Target="https://m.edsoo.ru/7f411f36" TargetMode="External"/><Relationship Id="rId41" Type="http://schemas.openxmlformats.org/officeDocument/2006/relationships/hyperlink" Target="https://m.edsoo.ru/c4e1158c" TargetMode="External"/><Relationship Id="rId62" Type="http://schemas.openxmlformats.org/officeDocument/2006/relationships/hyperlink" Target="https://m.edsoo.ru/c4e13daa" TargetMode="External"/><Relationship Id="rId83" Type="http://schemas.openxmlformats.org/officeDocument/2006/relationships/hyperlink" Target="https://m.edsoo.ru/c4e0974c" TargetMode="External"/><Relationship Id="rId88" Type="http://schemas.openxmlformats.org/officeDocument/2006/relationships/hyperlink" Target="https://m.edsoo.ru/c4e10d4e" TargetMode="External"/><Relationship Id="rId111" Type="http://schemas.openxmlformats.org/officeDocument/2006/relationships/hyperlink" Target="https://m.edsoo.ru/c4e0defa" TargetMode="External"/><Relationship Id="rId132" Type="http://schemas.openxmlformats.org/officeDocument/2006/relationships/hyperlink" Target="https://m.edsoo.ru/c4e1b60e" TargetMode="External"/><Relationship Id="rId153" Type="http://schemas.openxmlformats.org/officeDocument/2006/relationships/hyperlink" Target="https://m.edsoo.ru/c4e215ea" TargetMode="External"/><Relationship Id="rId174" Type="http://schemas.openxmlformats.org/officeDocument/2006/relationships/hyperlink" Target="https://m.edsoo.ru/c4e288ea" TargetMode="External"/><Relationship Id="rId179" Type="http://schemas.openxmlformats.org/officeDocument/2006/relationships/hyperlink" Target="https://m.edsoo.ru/c4e0a3cc" TargetMode="External"/><Relationship Id="rId195" Type="http://schemas.openxmlformats.org/officeDocument/2006/relationships/hyperlink" Target="https://m.edsoo.ru/c4e131d4" TargetMode="External"/><Relationship Id="rId209" Type="http://schemas.openxmlformats.org/officeDocument/2006/relationships/hyperlink" Target="https://m.edsoo.ru/c4e0cdf2" TargetMode="External"/><Relationship Id="rId190" Type="http://schemas.openxmlformats.org/officeDocument/2006/relationships/hyperlink" Target="https://m.edsoo.ru/c4e173e2" TargetMode="External"/><Relationship Id="rId204" Type="http://schemas.openxmlformats.org/officeDocument/2006/relationships/hyperlink" Target="https://m.edsoo.ru/c4e12266" TargetMode="External"/><Relationship Id="rId220" Type="http://schemas.openxmlformats.org/officeDocument/2006/relationships/hyperlink" Target="https://m.edsoo.ru/c4e08b08" TargetMode="External"/><Relationship Id="rId225" Type="http://schemas.openxmlformats.org/officeDocument/2006/relationships/hyperlink" Target="https://m.edsoo.ru/c4e16c6c" TargetMode="External"/><Relationship Id="rId241" Type="http://schemas.openxmlformats.org/officeDocument/2006/relationships/hyperlink" Target="https://m.edsoo.ru/c4e17068" TargetMode="External"/><Relationship Id="rId246" Type="http://schemas.openxmlformats.org/officeDocument/2006/relationships/hyperlink" Target="https://m.edsoo.ru/c4e0896e" TargetMode="External"/><Relationship Id="rId267" Type="http://schemas.openxmlformats.org/officeDocument/2006/relationships/hyperlink" Target="https://m.edsoo.ru/c4e1eab6" TargetMode="External"/><Relationship Id="rId288" Type="http://schemas.openxmlformats.org/officeDocument/2006/relationships/hyperlink" Target="https://m.edsoo.ru/c4e1b78a" TargetMode="External"/><Relationship Id="rId15" Type="http://schemas.openxmlformats.org/officeDocument/2006/relationships/hyperlink" Target="https://m.edsoo.ru/7f4110fe" TargetMode="External"/><Relationship Id="rId36" Type="http://schemas.openxmlformats.org/officeDocument/2006/relationships/hyperlink" Target="https://m.edsoo.ru/c4e0ea08" TargetMode="External"/><Relationship Id="rId57" Type="http://schemas.openxmlformats.org/officeDocument/2006/relationships/hyperlink" Target="https://m.edsoo.ru/c4e139fe" TargetMode="External"/><Relationship Id="rId106" Type="http://schemas.openxmlformats.org/officeDocument/2006/relationships/hyperlink" Target="https://m.edsoo.ru/c4e09116" TargetMode="External"/><Relationship Id="rId127" Type="http://schemas.openxmlformats.org/officeDocument/2006/relationships/hyperlink" Target="https://m.edsoo.ru/c4e1989a" TargetMode="External"/><Relationship Id="rId262" Type="http://schemas.openxmlformats.org/officeDocument/2006/relationships/hyperlink" Target="https://m.edsoo.ru/c4e17c7a" TargetMode="External"/><Relationship Id="rId283" Type="http://schemas.openxmlformats.org/officeDocument/2006/relationships/hyperlink" Target="https://m.edsoo.ru/c4e1e458" TargetMode="External"/><Relationship Id="rId313" Type="http://schemas.openxmlformats.org/officeDocument/2006/relationships/hyperlink" Target="https://m.edsoo.ru/c4e20212" TargetMode="External"/><Relationship Id="rId318" Type="http://schemas.openxmlformats.org/officeDocument/2006/relationships/hyperlink" Target="https://m.edsoo.ru/c4e23700" TargetMode="External"/><Relationship Id="rId339" Type="http://schemas.openxmlformats.org/officeDocument/2006/relationships/hyperlink" Target="https://m.edsoo.ru/c4e25154" TargetMode="External"/><Relationship Id="rId10" Type="http://schemas.openxmlformats.org/officeDocument/2006/relationships/hyperlink" Target="https://m.edsoo.ru/7f4110fe" TargetMode="External"/><Relationship Id="rId31" Type="http://schemas.openxmlformats.org/officeDocument/2006/relationships/hyperlink" Target="https://m.edsoo.ru/c4e0ee40" TargetMode="External"/><Relationship Id="rId52" Type="http://schemas.openxmlformats.org/officeDocument/2006/relationships/hyperlink" Target="https://m.edsoo.ru/c4e15b14" TargetMode="External"/><Relationship Id="rId73" Type="http://schemas.openxmlformats.org/officeDocument/2006/relationships/hyperlink" Target="https://m.edsoo.ru/c4e0cdf2" TargetMode="External"/><Relationship Id="rId78" Type="http://schemas.openxmlformats.org/officeDocument/2006/relationships/hyperlink" Target="https://m.edsoo.ru/c4e0d18a" TargetMode="External"/><Relationship Id="rId94" Type="http://schemas.openxmlformats.org/officeDocument/2006/relationships/hyperlink" Target="https://m.edsoo.ru/c4e0c212" TargetMode="External"/><Relationship Id="rId99" Type="http://schemas.openxmlformats.org/officeDocument/2006/relationships/hyperlink" Target="https://m.edsoo.ru/c4e16078" TargetMode="External"/><Relationship Id="rId101" Type="http://schemas.openxmlformats.org/officeDocument/2006/relationships/hyperlink" Target="https://m.edsoo.ru/c4e14ab6" TargetMode="External"/><Relationship Id="rId122" Type="http://schemas.openxmlformats.org/officeDocument/2006/relationships/hyperlink" Target="https://m.edsoo.ru/c4e27670" TargetMode="External"/><Relationship Id="rId143" Type="http://schemas.openxmlformats.org/officeDocument/2006/relationships/hyperlink" Target="https://m.edsoo.ru/c4e1f7c2" TargetMode="External"/><Relationship Id="rId148" Type="http://schemas.openxmlformats.org/officeDocument/2006/relationships/hyperlink" Target="https://m.edsoo.ru/c4e1c4aa" TargetMode="External"/><Relationship Id="rId164" Type="http://schemas.openxmlformats.org/officeDocument/2006/relationships/hyperlink" Target="https://m.edsoo.ru/c4e241f0" TargetMode="External"/><Relationship Id="rId169" Type="http://schemas.openxmlformats.org/officeDocument/2006/relationships/hyperlink" Target="https://m.edsoo.ru/c4e29510" TargetMode="External"/><Relationship Id="rId185" Type="http://schemas.openxmlformats.org/officeDocument/2006/relationships/hyperlink" Target="https://m.edsoo.ru/c4e1338c" TargetMode="External"/><Relationship Id="rId334" Type="http://schemas.openxmlformats.org/officeDocument/2006/relationships/hyperlink" Target="https://m.edsoo.ru/c4e270a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10fe" TargetMode="External"/><Relationship Id="rId180" Type="http://schemas.openxmlformats.org/officeDocument/2006/relationships/hyperlink" Target="https://m.edsoo.ru/c4e10588" TargetMode="External"/><Relationship Id="rId210" Type="http://schemas.openxmlformats.org/officeDocument/2006/relationships/hyperlink" Target="https://m.edsoo.ru/c4e0cfc8" TargetMode="External"/><Relationship Id="rId215" Type="http://schemas.openxmlformats.org/officeDocument/2006/relationships/hyperlink" Target="https://m.edsoo.ru/c4e12586" TargetMode="External"/><Relationship Id="rId236" Type="http://schemas.openxmlformats.org/officeDocument/2006/relationships/hyperlink" Target="https://m.edsoo.ru/c4e11064" TargetMode="External"/><Relationship Id="rId257" Type="http://schemas.openxmlformats.org/officeDocument/2006/relationships/hyperlink" Target="https://m.edsoo.ru/c4e0d98c" TargetMode="External"/><Relationship Id="rId278" Type="http://schemas.openxmlformats.org/officeDocument/2006/relationships/hyperlink" Target="https://m.edsoo.ru/c4e195ca" TargetMode="External"/><Relationship Id="rId26" Type="http://schemas.openxmlformats.org/officeDocument/2006/relationships/hyperlink" Target="https://m.edsoo.ru/c4e0a58e" TargetMode="External"/><Relationship Id="rId231" Type="http://schemas.openxmlformats.org/officeDocument/2006/relationships/hyperlink" Target="https://m.edsoo.ru/c4e0ebc0" TargetMode="External"/><Relationship Id="rId252" Type="http://schemas.openxmlformats.org/officeDocument/2006/relationships/hyperlink" Target="https://m.edsoo.ru/c4e08eb4" TargetMode="External"/><Relationship Id="rId273" Type="http://schemas.openxmlformats.org/officeDocument/2006/relationships/hyperlink" Target="https://m.edsoo.ru/c4e212de" TargetMode="External"/><Relationship Id="rId294" Type="http://schemas.openxmlformats.org/officeDocument/2006/relationships/hyperlink" Target="https://m.edsoo.ru/c4e1a704" TargetMode="External"/><Relationship Id="rId308" Type="http://schemas.openxmlformats.org/officeDocument/2006/relationships/hyperlink" Target="https://m.edsoo.ru/c4e2316a" TargetMode="External"/><Relationship Id="rId329" Type="http://schemas.openxmlformats.org/officeDocument/2006/relationships/hyperlink" Target="https://m.edsoo.ru/c4e25c9e" TargetMode="External"/><Relationship Id="rId47" Type="http://schemas.openxmlformats.org/officeDocument/2006/relationships/hyperlink" Target="https://m.edsoo.ru/c4e11d02" TargetMode="External"/><Relationship Id="rId68" Type="http://schemas.openxmlformats.org/officeDocument/2006/relationships/hyperlink" Target="https://m.edsoo.ru/c4e11884" TargetMode="External"/><Relationship Id="rId89" Type="http://schemas.openxmlformats.org/officeDocument/2006/relationships/hyperlink" Target="https://m.edsoo.ru/c4e120e0" TargetMode="External"/><Relationship Id="rId112" Type="http://schemas.openxmlformats.org/officeDocument/2006/relationships/hyperlink" Target="https://m.edsoo.ru/c4e0dd2e" TargetMode="External"/><Relationship Id="rId133" Type="http://schemas.openxmlformats.org/officeDocument/2006/relationships/hyperlink" Target="https://m.edsoo.ru/c4e1b78a" TargetMode="External"/><Relationship Id="rId154" Type="http://schemas.openxmlformats.org/officeDocument/2006/relationships/hyperlink" Target="https://m.edsoo.ru/c4e2597e" TargetMode="External"/><Relationship Id="rId175" Type="http://schemas.openxmlformats.org/officeDocument/2006/relationships/hyperlink" Target="https://m.edsoo.ru/c4e299ca" TargetMode="External"/><Relationship Id="rId340" Type="http://schemas.openxmlformats.org/officeDocument/2006/relationships/fontTable" Target="fontTable.xml"/><Relationship Id="rId196" Type="http://schemas.openxmlformats.org/officeDocument/2006/relationships/hyperlink" Target="https://m.edsoo.ru/c4e13daa" TargetMode="External"/><Relationship Id="rId200" Type="http://schemas.openxmlformats.org/officeDocument/2006/relationships/hyperlink" Target="https://m.edsoo.ru/c4e146ce" TargetMode="External"/><Relationship Id="rId16" Type="http://schemas.openxmlformats.org/officeDocument/2006/relationships/hyperlink" Target="https://m.edsoo.ru/7f411f36" TargetMode="External"/><Relationship Id="rId221" Type="http://schemas.openxmlformats.org/officeDocument/2006/relationships/hyperlink" Target="https://m.edsoo.ru/c4e08eb4" TargetMode="External"/><Relationship Id="rId242" Type="http://schemas.openxmlformats.org/officeDocument/2006/relationships/hyperlink" Target="https://m.edsoo.ru/c4e17220" TargetMode="External"/><Relationship Id="rId263" Type="http://schemas.openxmlformats.org/officeDocument/2006/relationships/hyperlink" Target="https://m.edsoo.ru/c4e17dec" TargetMode="External"/><Relationship Id="rId284" Type="http://schemas.openxmlformats.org/officeDocument/2006/relationships/hyperlink" Target="https://m.edsoo.ru/c4e19f84" TargetMode="External"/><Relationship Id="rId319" Type="http://schemas.openxmlformats.org/officeDocument/2006/relationships/hyperlink" Target="https://m.edsoo.ru/c4e2597e" TargetMode="External"/><Relationship Id="rId37" Type="http://schemas.openxmlformats.org/officeDocument/2006/relationships/hyperlink" Target="https://m.edsoo.ru/c4e10ed4" TargetMode="External"/><Relationship Id="rId58" Type="http://schemas.openxmlformats.org/officeDocument/2006/relationships/hyperlink" Target="https://m.edsoo.ru/c4e12c66" TargetMode="External"/><Relationship Id="rId79" Type="http://schemas.openxmlformats.org/officeDocument/2006/relationships/hyperlink" Target="https://m.edsoo.ru/c4e12400" TargetMode="External"/><Relationship Id="rId102" Type="http://schemas.openxmlformats.org/officeDocument/2006/relationships/hyperlink" Target="https://m.edsoo.ru/c4e07208" TargetMode="External"/><Relationship Id="rId123" Type="http://schemas.openxmlformats.org/officeDocument/2006/relationships/hyperlink" Target="https://m.edsoo.ru/c4e19444" TargetMode="External"/><Relationship Id="rId144" Type="http://schemas.openxmlformats.org/officeDocument/2006/relationships/hyperlink" Target="https://m.edsoo.ru/c4e21482" TargetMode="External"/><Relationship Id="rId330" Type="http://schemas.openxmlformats.org/officeDocument/2006/relationships/hyperlink" Target="https://m.edsoo.ru/c4e2358e" TargetMode="External"/><Relationship Id="rId90" Type="http://schemas.openxmlformats.org/officeDocument/2006/relationships/hyperlink" Target="https://m.edsoo.ru/c4e0d400" TargetMode="External"/><Relationship Id="rId165" Type="http://schemas.openxmlformats.org/officeDocument/2006/relationships/hyperlink" Target="https://m.edsoo.ru/c4e22968" TargetMode="External"/><Relationship Id="rId186" Type="http://schemas.openxmlformats.org/officeDocument/2006/relationships/hyperlink" Target="https://m.edsoo.ru/c4e1383c" TargetMode="External"/><Relationship Id="rId211" Type="http://schemas.openxmlformats.org/officeDocument/2006/relationships/hyperlink" Target="https://m.edsoo.ru/c4e0d18a" TargetMode="External"/><Relationship Id="rId232" Type="http://schemas.openxmlformats.org/officeDocument/2006/relationships/hyperlink" Target="https://m.edsoo.ru/c4e0ea08" TargetMode="External"/><Relationship Id="rId253" Type="http://schemas.openxmlformats.org/officeDocument/2006/relationships/hyperlink" Target="https://m.edsoo.ru/c4e10d4e" TargetMode="External"/><Relationship Id="rId274" Type="http://schemas.openxmlformats.org/officeDocument/2006/relationships/hyperlink" Target="https://m.edsoo.ru/c4e26f72" TargetMode="External"/><Relationship Id="rId295" Type="http://schemas.openxmlformats.org/officeDocument/2006/relationships/hyperlink" Target="https://m.edsoo.ru/c4e0f200" TargetMode="External"/><Relationship Id="rId309" Type="http://schemas.openxmlformats.org/officeDocument/2006/relationships/hyperlink" Target="https://m.edsoo.ru/c4e26b26" TargetMode="External"/><Relationship Id="rId27" Type="http://schemas.openxmlformats.org/officeDocument/2006/relationships/hyperlink" Target="https://m.edsoo.ru/c4e0f200" TargetMode="External"/><Relationship Id="rId48" Type="http://schemas.openxmlformats.org/officeDocument/2006/relationships/hyperlink" Target="https://m.edsoo.ru/c4e11f3c" TargetMode="External"/><Relationship Id="rId69" Type="http://schemas.openxmlformats.org/officeDocument/2006/relationships/hyperlink" Target="https://m.edsoo.ru/c4e11a00" TargetMode="External"/><Relationship Id="rId113" Type="http://schemas.openxmlformats.org/officeDocument/2006/relationships/hyperlink" Target="https://m.edsoo.ru/c4e17220" TargetMode="External"/><Relationship Id="rId134" Type="http://schemas.openxmlformats.org/officeDocument/2006/relationships/hyperlink" Target="https://m.edsoo.ru/c4e1a89e" TargetMode="External"/><Relationship Id="rId320" Type="http://schemas.openxmlformats.org/officeDocument/2006/relationships/hyperlink" Target="https://m.edsoo.ru/c4e2226a" TargetMode="External"/><Relationship Id="rId80" Type="http://schemas.openxmlformats.org/officeDocument/2006/relationships/hyperlink" Target="https://m.edsoo.ru/c4e12586" TargetMode="External"/><Relationship Id="rId155" Type="http://schemas.openxmlformats.org/officeDocument/2006/relationships/hyperlink" Target="https://m.edsoo.ru/c4e22abc" TargetMode="External"/><Relationship Id="rId176" Type="http://schemas.openxmlformats.org/officeDocument/2006/relationships/hyperlink" Target="https://m.edsoo.ru/c4e15cea" TargetMode="External"/><Relationship Id="rId197" Type="http://schemas.openxmlformats.org/officeDocument/2006/relationships/hyperlink" Target="https://m.edsoo.ru/c4e13f6c" TargetMode="External"/><Relationship Id="rId341" Type="http://schemas.openxmlformats.org/officeDocument/2006/relationships/theme" Target="theme/theme1.xml"/><Relationship Id="rId201" Type="http://schemas.openxmlformats.org/officeDocument/2006/relationships/hyperlink" Target="https://m.edsoo.ru/c4e12c66" TargetMode="External"/><Relationship Id="rId222" Type="http://schemas.openxmlformats.org/officeDocument/2006/relationships/hyperlink" Target="https://m.edsoo.ru/c4e0b8ee" TargetMode="External"/><Relationship Id="rId243" Type="http://schemas.openxmlformats.org/officeDocument/2006/relationships/hyperlink" Target="https://m.edsoo.ru/c4e07208" TargetMode="External"/><Relationship Id="rId264" Type="http://schemas.openxmlformats.org/officeDocument/2006/relationships/hyperlink" Target="https://m.edsoo.ru/c4e17aea" TargetMode="External"/><Relationship Id="rId285" Type="http://schemas.openxmlformats.org/officeDocument/2006/relationships/hyperlink" Target="https://m.edsoo.ru/c4e1b2f8" TargetMode="External"/><Relationship Id="rId17" Type="http://schemas.openxmlformats.org/officeDocument/2006/relationships/hyperlink" Target="https://m.edsoo.ru/7f411f36" TargetMode="External"/><Relationship Id="rId38" Type="http://schemas.openxmlformats.org/officeDocument/2006/relationships/hyperlink" Target="https://m.edsoo.ru/c4e0a3cc" TargetMode="External"/><Relationship Id="rId59" Type="http://schemas.openxmlformats.org/officeDocument/2006/relationships/hyperlink" Target="https://m.edsoo.ru/c4e129e6" TargetMode="External"/><Relationship Id="rId103" Type="http://schemas.openxmlformats.org/officeDocument/2006/relationships/hyperlink" Target="https://m.edsoo.ru/c4e0820c" TargetMode="External"/><Relationship Id="rId124" Type="http://schemas.openxmlformats.org/officeDocument/2006/relationships/hyperlink" Target="https://m.edsoo.ru/c4e1925a" TargetMode="External"/><Relationship Id="rId310" Type="http://schemas.openxmlformats.org/officeDocument/2006/relationships/hyperlink" Target="https://m.edsoo.ru/c4e26144" TargetMode="External"/><Relationship Id="rId70" Type="http://schemas.openxmlformats.org/officeDocument/2006/relationships/hyperlink" Target="https://m.edsoo.ru/c4e0ebc0" TargetMode="External"/><Relationship Id="rId91" Type="http://schemas.openxmlformats.org/officeDocument/2006/relationships/hyperlink" Target="https://m.edsoo.ru/c4e0b8ee" TargetMode="External"/><Relationship Id="rId145" Type="http://schemas.openxmlformats.org/officeDocument/2006/relationships/hyperlink" Target="https://m.edsoo.ru/c4e212de" TargetMode="External"/><Relationship Id="rId166" Type="http://schemas.openxmlformats.org/officeDocument/2006/relationships/hyperlink" Target="https://m.edsoo.ru/c4e2433a" TargetMode="External"/><Relationship Id="rId187" Type="http://schemas.openxmlformats.org/officeDocument/2006/relationships/hyperlink" Target="https://m.edsoo.ru/c4e13666" TargetMode="External"/><Relationship Id="rId331" Type="http://schemas.openxmlformats.org/officeDocument/2006/relationships/hyperlink" Target="https://m.edsoo.ru/c4e22968" TargetMode="External"/><Relationship Id="rId1" Type="http://schemas.openxmlformats.org/officeDocument/2006/relationships/numbering" Target="numbering.xml"/><Relationship Id="rId212" Type="http://schemas.openxmlformats.org/officeDocument/2006/relationships/hyperlink" Target="https://m.edsoo.ru/c4e120e0" TargetMode="External"/><Relationship Id="rId233" Type="http://schemas.openxmlformats.org/officeDocument/2006/relationships/hyperlink" Target="https://m.edsoo.ru/c4e1840e" TargetMode="External"/><Relationship Id="rId254" Type="http://schemas.openxmlformats.org/officeDocument/2006/relationships/hyperlink" Target="https://m.edsoo.ru/c4e11708" TargetMode="External"/><Relationship Id="rId28" Type="http://schemas.openxmlformats.org/officeDocument/2006/relationships/hyperlink" Target="https://m.edsoo.ru/c4e0d5cc" TargetMode="External"/><Relationship Id="rId49" Type="http://schemas.openxmlformats.org/officeDocument/2006/relationships/hyperlink" Target="https://m.edsoo.ru/c4e173e2" TargetMode="External"/><Relationship Id="rId114" Type="http://schemas.openxmlformats.org/officeDocument/2006/relationships/hyperlink" Target="https://m.edsoo.ru/c4e18120" TargetMode="External"/><Relationship Id="rId275" Type="http://schemas.openxmlformats.org/officeDocument/2006/relationships/hyperlink" Target="https://m.edsoo.ru/c4e27210" TargetMode="External"/><Relationship Id="rId296" Type="http://schemas.openxmlformats.org/officeDocument/2006/relationships/hyperlink" Target="https://m.edsoo.ru/c4e22fb2" TargetMode="External"/><Relationship Id="rId300" Type="http://schemas.openxmlformats.org/officeDocument/2006/relationships/hyperlink" Target="https://m.edsoo.ru/c4e1e5e8" TargetMode="External"/><Relationship Id="rId60" Type="http://schemas.openxmlformats.org/officeDocument/2006/relationships/hyperlink" Target="https://m.edsoo.ru/c4e13f6c" TargetMode="External"/><Relationship Id="rId81" Type="http://schemas.openxmlformats.org/officeDocument/2006/relationships/hyperlink" Target="https://m.edsoo.ru/c4e0a1f6" TargetMode="External"/><Relationship Id="rId135" Type="http://schemas.openxmlformats.org/officeDocument/2006/relationships/hyperlink" Target="https://m.edsoo.ru/c4e1ae2a" TargetMode="External"/><Relationship Id="rId156" Type="http://schemas.openxmlformats.org/officeDocument/2006/relationships/hyperlink" Target="https://m.edsoo.ru/c4e2226a" TargetMode="External"/><Relationship Id="rId177" Type="http://schemas.openxmlformats.org/officeDocument/2006/relationships/hyperlink" Target="https://m.edsoo.ru/c4e1592a" TargetMode="External"/><Relationship Id="rId198" Type="http://schemas.openxmlformats.org/officeDocument/2006/relationships/hyperlink" Target="https://m.edsoo.ru/c4e0b18c" TargetMode="External"/><Relationship Id="rId321" Type="http://schemas.openxmlformats.org/officeDocument/2006/relationships/hyperlink" Target="https://m.edsoo.ru/c4e25e42" TargetMode="External"/><Relationship Id="rId202" Type="http://schemas.openxmlformats.org/officeDocument/2006/relationships/hyperlink" Target="https://m.edsoo.ru/c4e12df6" TargetMode="External"/><Relationship Id="rId223" Type="http://schemas.openxmlformats.org/officeDocument/2006/relationships/hyperlink" Target="https://m.edsoo.ru/c4e0baf6" TargetMode="External"/><Relationship Id="rId244" Type="http://schemas.openxmlformats.org/officeDocument/2006/relationships/hyperlink" Target="https://m.edsoo.ru/c4e0820c" TargetMode="External"/><Relationship Id="rId18" Type="http://schemas.openxmlformats.org/officeDocument/2006/relationships/hyperlink" Target="https://m.edsoo.ru/7f411f36" TargetMode="External"/><Relationship Id="rId39" Type="http://schemas.openxmlformats.org/officeDocument/2006/relationships/hyperlink" Target="https://m.edsoo.ru/c4e08eb4" TargetMode="External"/><Relationship Id="rId265" Type="http://schemas.openxmlformats.org/officeDocument/2006/relationships/hyperlink" Target="https://m.edsoo.ru/c4e1858a" TargetMode="External"/><Relationship Id="rId286" Type="http://schemas.openxmlformats.org/officeDocument/2006/relationships/hyperlink" Target="https://m.edsoo.ru/c4e1b488" TargetMode="External"/><Relationship Id="rId50" Type="http://schemas.openxmlformats.org/officeDocument/2006/relationships/hyperlink" Target="https://m.edsoo.ru/c4e175ae" TargetMode="External"/><Relationship Id="rId104" Type="http://schemas.openxmlformats.org/officeDocument/2006/relationships/hyperlink" Target="https://m.edsoo.ru/c4e17aea" TargetMode="External"/><Relationship Id="rId125" Type="http://schemas.openxmlformats.org/officeDocument/2006/relationships/hyperlink" Target="https://m.edsoo.ru/c4e195ca" TargetMode="External"/><Relationship Id="rId146" Type="http://schemas.openxmlformats.org/officeDocument/2006/relationships/hyperlink" Target="https://m.edsoo.ru/c4e22abc" TargetMode="External"/><Relationship Id="rId167" Type="http://schemas.openxmlformats.org/officeDocument/2006/relationships/hyperlink" Target="https://m.edsoo.ru/c4e296aa" TargetMode="External"/><Relationship Id="rId188" Type="http://schemas.openxmlformats.org/officeDocument/2006/relationships/hyperlink" Target="https://m.edsoo.ru/c4e0ade0" TargetMode="External"/><Relationship Id="rId311" Type="http://schemas.openxmlformats.org/officeDocument/2006/relationships/hyperlink" Target="https://m.edsoo.ru/c4e1a27c" TargetMode="External"/><Relationship Id="rId332" Type="http://schemas.openxmlformats.org/officeDocument/2006/relationships/hyperlink" Target="https://m.edsoo.ru/c4e2003c" TargetMode="External"/><Relationship Id="rId71" Type="http://schemas.openxmlformats.org/officeDocument/2006/relationships/hyperlink" Target="https://m.edsoo.ru/c4e18d3c" TargetMode="External"/><Relationship Id="rId92" Type="http://schemas.openxmlformats.org/officeDocument/2006/relationships/hyperlink" Target="https://m.edsoo.ru/c4e0e634" TargetMode="External"/><Relationship Id="rId213" Type="http://schemas.openxmlformats.org/officeDocument/2006/relationships/hyperlink" Target="https://m.edsoo.ru/c4e148e0" TargetMode="External"/><Relationship Id="rId234" Type="http://schemas.openxmlformats.org/officeDocument/2006/relationships/hyperlink" Target="https://m.edsoo.ru/c4e11884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c4e0896e" TargetMode="External"/><Relationship Id="rId255" Type="http://schemas.openxmlformats.org/officeDocument/2006/relationships/hyperlink" Target="https://m.edsoo.ru/c4e0ca46" TargetMode="External"/><Relationship Id="rId276" Type="http://schemas.openxmlformats.org/officeDocument/2006/relationships/hyperlink" Target="https://m.edsoo.ru/c4e1973c" TargetMode="External"/><Relationship Id="rId297" Type="http://schemas.openxmlformats.org/officeDocument/2006/relationships/hyperlink" Target="https://m.edsoo.ru/c4e23854" TargetMode="External"/><Relationship Id="rId40" Type="http://schemas.openxmlformats.org/officeDocument/2006/relationships/hyperlink" Target="https://m.edsoo.ru/c4e1338c" TargetMode="External"/><Relationship Id="rId115" Type="http://schemas.openxmlformats.org/officeDocument/2006/relationships/hyperlink" Target="https://m.edsoo.ru/c4e1043e" TargetMode="External"/><Relationship Id="rId136" Type="http://schemas.openxmlformats.org/officeDocument/2006/relationships/hyperlink" Target="https://m.edsoo.ru/c4e1afe2" TargetMode="External"/><Relationship Id="rId157" Type="http://schemas.openxmlformats.org/officeDocument/2006/relationships/hyperlink" Target="https://m.edsoo.ru/c4e25e42" TargetMode="External"/><Relationship Id="rId178" Type="http://schemas.openxmlformats.org/officeDocument/2006/relationships/hyperlink" Target="https://m.edsoo.ru/c4e0ee40" TargetMode="External"/><Relationship Id="rId301" Type="http://schemas.openxmlformats.org/officeDocument/2006/relationships/hyperlink" Target="https://m.edsoo.ru/c4e1e78c" TargetMode="External"/><Relationship Id="rId322" Type="http://schemas.openxmlformats.org/officeDocument/2006/relationships/hyperlink" Target="https://m.edsoo.ru/c4e29ce0" TargetMode="External"/><Relationship Id="rId61" Type="http://schemas.openxmlformats.org/officeDocument/2006/relationships/hyperlink" Target="https://m.edsoo.ru/c4e146ce" TargetMode="External"/><Relationship Id="rId82" Type="http://schemas.openxmlformats.org/officeDocument/2006/relationships/hyperlink" Target="https://m.edsoo.ru/c4e095bc" TargetMode="External"/><Relationship Id="rId199" Type="http://schemas.openxmlformats.org/officeDocument/2006/relationships/hyperlink" Target="https://m.edsoo.ru/c4e0b358" TargetMode="External"/><Relationship Id="rId203" Type="http://schemas.openxmlformats.org/officeDocument/2006/relationships/hyperlink" Target="https://m.edsoo.ru/c4e14ab6" TargetMode="External"/><Relationship Id="rId19" Type="http://schemas.openxmlformats.org/officeDocument/2006/relationships/hyperlink" Target="https://m.edsoo.ru/7f411f36" TargetMode="External"/><Relationship Id="rId224" Type="http://schemas.openxmlformats.org/officeDocument/2006/relationships/hyperlink" Target="https://m.edsoo.ru/c4e0bcc2" TargetMode="External"/><Relationship Id="rId245" Type="http://schemas.openxmlformats.org/officeDocument/2006/relationships/hyperlink" Target="https://m.edsoo.ru/c4e084a0" TargetMode="External"/><Relationship Id="rId266" Type="http://schemas.openxmlformats.org/officeDocument/2006/relationships/hyperlink" Target="https://m.edsoo.ru/c4e1925a" TargetMode="External"/><Relationship Id="rId287" Type="http://schemas.openxmlformats.org/officeDocument/2006/relationships/hyperlink" Target="https://m.edsoo.ru/c4e1b60e" TargetMode="External"/><Relationship Id="rId30" Type="http://schemas.openxmlformats.org/officeDocument/2006/relationships/hyperlink" Target="https://m.edsoo.ru/c4e0f3d6" TargetMode="External"/><Relationship Id="rId105" Type="http://schemas.openxmlformats.org/officeDocument/2006/relationships/hyperlink" Target="https://m.edsoo.ru/c4e07ff0" TargetMode="External"/><Relationship Id="rId126" Type="http://schemas.openxmlformats.org/officeDocument/2006/relationships/hyperlink" Target="https://m.edsoo.ru/c4e1973c" TargetMode="External"/><Relationship Id="rId147" Type="http://schemas.openxmlformats.org/officeDocument/2006/relationships/hyperlink" Target="https://m.edsoo.ru/c4e25582" TargetMode="External"/><Relationship Id="rId168" Type="http://schemas.openxmlformats.org/officeDocument/2006/relationships/hyperlink" Target="https://m.edsoo.ru/c4e2911e" TargetMode="External"/><Relationship Id="rId312" Type="http://schemas.openxmlformats.org/officeDocument/2006/relationships/hyperlink" Target="https://m.edsoo.ru/c4e1c4aa" TargetMode="External"/><Relationship Id="rId333" Type="http://schemas.openxmlformats.org/officeDocument/2006/relationships/hyperlink" Target="https://m.edsoo.ru/c4e22abc" TargetMode="External"/><Relationship Id="rId51" Type="http://schemas.openxmlformats.org/officeDocument/2006/relationships/hyperlink" Target="https://m.edsoo.ru/c4e0afb6" TargetMode="External"/><Relationship Id="rId72" Type="http://schemas.openxmlformats.org/officeDocument/2006/relationships/hyperlink" Target="https://m.edsoo.ru/c4e14142" TargetMode="External"/><Relationship Id="rId93" Type="http://schemas.openxmlformats.org/officeDocument/2006/relationships/hyperlink" Target="https://m.edsoo.ru/c4e0be8e" TargetMode="External"/><Relationship Id="rId189" Type="http://schemas.openxmlformats.org/officeDocument/2006/relationships/hyperlink" Target="https://m.edsoo.ru/c4e129e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25082</Words>
  <Characters>142970</Characters>
  <Application>Microsoft Office Word</Application>
  <DocSecurity>0</DocSecurity>
  <Lines>1191</Lines>
  <Paragraphs>335</Paragraphs>
  <ScaleCrop>false</ScaleCrop>
  <Company/>
  <LinksUpToDate>false</LinksUpToDate>
  <CharactersWithSpaces>167717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3</cp:revision>
  <dcterms:created xsi:type="dcterms:W3CDTF">2024-12-15T16:29:00Z</dcterms:created>
  <dcterms:modified xsi:type="dcterms:W3CDTF">2024-12-15T16:30:00Z</dcterms:modified>
</cp:coreProperties>
</file>