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E8" w:rsidRDefault="00EA1CE8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CE8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145F7F" w:rsidRPr="00145F7F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ПО ИЗОБРАЗИТЕЛЬНОМУ ИСКУССТВУ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Изучение предмета «Изобразительного искусства» начального общего образования базового уровня направлено на достижение следующих целей: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 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Перечисленные цели реализуются в конкретных задачах обучения: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 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-совершенствование эмоционально-образного восприятия произведений искусства и окружающего мира;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способности видеть проявление художественной культуры в реальной жизн</w:t>
      </w:r>
      <w:proofErr w:type="gramStart"/>
      <w:r w:rsidRPr="00145F7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45F7F">
        <w:rPr>
          <w:rFonts w:ascii="Times New Roman" w:hAnsi="Times New Roman" w:cs="Times New Roman"/>
          <w:sz w:val="28"/>
          <w:szCs w:val="28"/>
        </w:rPr>
        <w:t>музеи, архитектура, дизайн, скульптура и др.);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2F2ED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</w:t>
      </w:r>
      <w:r w:rsidRPr="00145F7F">
        <w:rPr>
          <w:rFonts w:ascii="Times New Roman" w:hAnsi="Times New Roman" w:cs="Times New Roman"/>
          <w:sz w:val="28"/>
          <w:szCs w:val="28"/>
        </w:rPr>
        <w:lastRenderedPageBreak/>
        <w:t>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p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5F7F" w:rsidRPr="00145F7F" w:rsidSect="00B46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27993"/>
    <w:rsid w:val="00145F7F"/>
    <w:rsid w:val="002F2EDF"/>
    <w:rsid w:val="005125F1"/>
    <w:rsid w:val="00AF490C"/>
    <w:rsid w:val="00B46540"/>
    <w:rsid w:val="00C27993"/>
    <w:rsid w:val="00D64DA2"/>
    <w:rsid w:val="00E317CE"/>
    <w:rsid w:val="00EA1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rsid w:val="00AF490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AF49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F490C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Title"/>
    <w:basedOn w:val="a"/>
    <w:link w:val="a3"/>
    <w:uiPriority w:val="10"/>
    <w:qFormat/>
    <w:rsid w:val="00AF490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Заголовок Знак1"/>
    <w:basedOn w:val="a0"/>
    <w:uiPriority w:val="10"/>
    <w:rsid w:val="00AF49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5</cp:revision>
  <cp:lastPrinted>2023-08-29T02:29:00Z</cp:lastPrinted>
  <dcterms:created xsi:type="dcterms:W3CDTF">2023-08-29T18:55:00Z</dcterms:created>
  <dcterms:modified xsi:type="dcterms:W3CDTF">2023-09-05T05:31:00Z</dcterms:modified>
</cp:coreProperties>
</file>