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5321" w14:textId="5A5E3535" w:rsidR="00020451" w:rsidRPr="00165094" w:rsidRDefault="00020451" w:rsidP="00165094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165094">
        <w:rPr>
          <w:rFonts w:ascii="Times New Roman" w:hAnsi="Times New Roman" w:cs="Times New Roman"/>
          <w:b/>
          <w:bCs/>
        </w:rPr>
        <w:t>ПРАВИЛА работы с обезличенными персональными данными.</w:t>
      </w:r>
    </w:p>
    <w:p w14:paraId="3F86B3D4" w14:textId="77777777" w:rsidR="00020451" w:rsidRPr="00165094" w:rsidRDefault="00020451" w:rsidP="00165094">
      <w:pPr>
        <w:pStyle w:val="ac"/>
        <w:rPr>
          <w:rFonts w:ascii="Times New Roman" w:hAnsi="Times New Roman" w:cs="Times New Roman"/>
          <w:b/>
          <w:bCs/>
        </w:rPr>
      </w:pPr>
      <w:r w:rsidRPr="00165094">
        <w:rPr>
          <w:rFonts w:ascii="Times New Roman" w:hAnsi="Times New Roman" w:cs="Times New Roman"/>
          <w:b/>
          <w:bCs/>
        </w:rPr>
        <w:t xml:space="preserve">Общие положения </w:t>
      </w:r>
    </w:p>
    <w:p w14:paraId="172BA01D" w14:textId="41F3DA17" w:rsidR="00020451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>1.1. Настоящие правила работы с обезличенными персональными дан</w:t>
      </w:r>
      <w:r w:rsidR="009453E4">
        <w:rPr>
          <w:rFonts w:ascii="Times New Roman" w:hAnsi="Times New Roman" w:cs="Times New Roman"/>
        </w:rPr>
        <w:t>ными (далее – Правила) в МОАУ «ООШ № 63</w:t>
      </w:r>
      <w:r w:rsidRPr="00165094">
        <w:rPr>
          <w:rFonts w:ascii="Times New Roman" w:hAnsi="Times New Roman" w:cs="Times New Roman"/>
        </w:rPr>
        <w:t xml:space="preserve"> </w:t>
      </w:r>
      <w:proofErr w:type="spellStart"/>
      <w:r w:rsidRPr="00165094">
        <w:rPr>
          <w:rFonts w:ascii="Times New Roman" w:hAnsi="Times New Roman" w:cs="Times New Roman"/>
        </w:rPr>
        <w:t>г.Орска</w:t>
      </w:r>
      <w:proofErr w:type="spellEnd"/>
      <w:r w:rsidRPr="00165094">
        <w:rPr>
          <w:rFonts w:ascii="Times New Roman" w:hAnsi="Times New Roman" w:cs="Times New Roman"/>
        </w:rPr>
        <w:t xml:space="preserve">» определяют порядок работы с обезличенными персональными данными (далее –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>), обработка которых необходима для организации предоставления государственных и муниципальных услуг и для обеспечения кадровой и бухг</w:t>
      </w:r>
      <w:r w:rsidR="009453E4">
        <w:rPr>
          <w:rFonts w:ascii="Times New Roman" w:hAnsi="Times New Roman" w:cs="Times New Roman"/>
        </w:rPr>
        <w:t xml:space="preserve">алтерской деятельности в МОАУ «ООШ № 63 </w:t>
      </w:r>
      <w:bookmarkStart w:id="0" w:name="_GoBack"/>
      <w:bookmarkEnd w:id="0"/>
      <w:r w:rsidRPr="00165094">
        <w:rPr>
          <w:rFonts w:ascii="Times New Roman" w:hAnsi="Times New Roman" w:cs="Times New Roman"/>
        </w:rPr>
        <w:t xml:space="preserve">г.Орска» (далее- школа). </w:t>
      </w:r>
    </w:p>
    <w:p w14:paraId="12527EF8" w14:textId="77777777" w:rsidR="00020451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1.2. Настоящие Правила разработаны на основании Федерального закона РФ от 27 июля 2006 г. № 152-ФЗ «О персональных данных», Федерального закона РФ от 27 июля 2010 г. № 210-ФЗ «Об организации предоставления государственных и муниципальных услуг» и в соответствии с частью 1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 РФ от 21 марта 2012 г. № 211. </w:t>
      </w:r>
    </w:p>
    <w:p w14:paraId="1392B901" w14:textId="7ED018CD" w:rsidR="00020451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1.3. Для обработки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, необходимых для школы, используется информационная система персональных данных (далее – </w:t>
      </w:r>
      <w:proofErr w:type="spellStart"/>
      <w:r w:rsidRPr="00165094">
        <w:rPr>
          <w:rFonts w:ascii="Times New Roman" w:hAnsi="Times New Roman" w:cs="Times New Roman"/>
        </w:rPr>
        <w:t>ИСПДн</w:t>
      </w:r>
      <w:proofErr w:type="spellEnd"/>
      <w:r w:rsidRPr="00165094">
        <w:rPr>
          <w:rFonts w:ascii="Times New Roman" w:hAnsi="Times New Roman" w:cs="Times New Roman"/>
        </w:rPr>
        <w:t xml:space="preserve">) школы, предназначенная для осуществления деятельности в школе, согласно действующему законодательству. </w:t>
      </w:r>
    </w:p>
    <w:p w14:paraId="0693F737" w14:textId="77777777" w:rsidR="00020451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1.4. Для обработки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 сотрудников, необходимых для обеспечения кадровой и бухгалтерской деятельности в школе в соответствии с Трудовым кодексом Российской Федерации, используется </w:t>
      </w:r>
      <w:proofErr w:type="spellStart"/>
      <w:r w:rsidRPr="00165094">
        <w:rPr>
          <w:rFonts w:ascii="Times New Roman" w:hAnsi="Times New Roman" w:cs="Times New Roman"/>
        </w:rPr>
        <w:t>ИСПДн</w:t>
      </w:r>
      <w:proofErr w:type="spellEnd"/>
      <w:r w:rsidRPr="00165094">
        <w:rPr>
          <w:rFonts w:ascii="Times New Roman" w:hAnsi="Times New Roman" w:cs="Times New Roman"/>
        </w:rPr>
        <w:t xml:space="preserve"> школы. </w:t>
      </w:r>
    </w:p>
    <w:p w14:paraId="4AFBD2CB" w14:textId="77777777" w:rsidR="00020451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1.5. Пользователем </w:t>
      </w:r>
      <w:proofErr w:type="spellStart"/>
      <w:r w:rsidRPr="00165094">
        <w:rPr>
          <w:rFonts w:ascii="Times New Roman" w:hAnsi="Times New Roman" w:cs="Times New Roman"/>
        </w:rPr>
        <w:t>ИСПДн</w:t>
      </w:r>
      <w:proofErr w:type="spellEnd"/>
      <w:r w:rsidRPr="00165094">
        <w:rPr>
          <w:rFonts w:ascii="Times New Roman" w:hAnsi="Times New Roman" w:cs="Times New Roman"/>
        </w:rPr>
        <w:t xml:space="preserve"> (далее – Пользователь) является сотрудник школы, участвующий в рамках выполнения своих функциональных обязанностей в процессах автоматизированной обработки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 и имеющий доступ к аппаратным средствам, ПО, данным и средствам защиты информации (далее – СЗИ) </w:t>
      </w:r>
      <w:proofErr w:type="spellStart"/>
      <w:r w:rsidRPr="00165094">
        <w:rPr>
          <w:rFonts w:ascii="Times New Roman" w:hAnsi="Times New Roman" w:cs="Times New Roman"/>
        </w:rPr>
        <w:t>ИСПДн</w:t>
      </w:r>
      <w:proofErr w:type="spellEnd"/>
      <w:r w:rsidRPr="00165094">
        <w:rPr>
          <w:rFonts w:ascii="Times New Roman" w:hAnsi="Times New Roman" w:cs="Times New Roman"/>
        </w:rPr>
        <w:t xml:space="preserve">. </w:t>
      </w:r>
    </w:p>
    <w:p w14:paraId="5D51455F" w14:textId="77777777" w:rsidR="00020451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 Условия обезличивания </w:t>
      </w:r>
    </w:p>
    <w:p w14:paraId="77EB2A18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2.1. Обезличивание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 может быть проведено с целью ведения статистических данных, снижения ущерба от разглашения защищаемых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, снижения класса </w:t>
      </w:r>
      <w:proofErr w:type="spellStart"/>
      <w:r w:rsidRPr="00165094">
        <w:rPr>
          <w:rFonts w:ascii="Times New Roman" w:hAnsi="Times New Roman" w:cs="Times New Roman"/>
        </w:rPr>
        <w:t>ИСПДн</w:t>
      </w:r>
      <w:proofErr w:type="spellEnd"/>
      <w:r w:rsidRPr="00165094">
        <w:rPr>
          <w:rFonts w:ascii="Times New Roman" w:hAnsi="Times New Roman" w:cs="Times New Roman"/>
        </w:rPr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43F757A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2.2. Руководители структурных подразделений </w:t>
      </w:r>
      <w:r w:rsidR="00165094" w:rsidRPr="00165094">
        <w:rPr>
          <w:rFonts w:ascii="Times New Roman" w:hAnsi="Times New Roman" w:cs="Times New Roman"/>
        </w:rPr>
        <w:t>школы</w:t>
      </w:r>
      <w:r w:rsidRPr="00165094">
        <w:rPr>
          <w:rFonts w:ascii="Times New Roman" w:hAnsi="Times New Roman" w:cs="Times New Roman"/>
        </w:rPr>
        <w:t xml:space="preserve">, непосредственно осуществляющих обработку персональных данных, совместно с ответственным за организацию обработки персональных данных готовят предложения по обезличиванию персональных данных, обоснование такой необходимости и способ обезличивания с учетом технологической структуры обработки персональных данных. </w:t>
      </w:r>
    </w:p>
    <w:p w14:paraId="741A291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2.3. Решение о необходимости обезличивания персональных данных принимает руководитель </w:t>
      </w:r>
      <w:r w:rsidR="00165094" w:rsidRPr="00165094">
        <w:rPr>
          <w:rFonts w:ascii="Times New Roman" w:hAnsi="Times New Roman" w:cs="Times New Roman"/>
        </w:rPr>
        <w:t>школы</w:t>
      </w:r>
      <w:r w:rsidRPr="00165094">
        <w:rPr>
          <w:rFonts w:ascii="Times New Roman" w:hAnsi="Times New Roman" w:cs="Times New Roman"/>
        </w:rPr>
        <w:t xml:space="preserve"> на основании приказа, с учетом наиболее походящего и наименее затратного метода обезличивания. </w:t>
      </w:r>
    </w:p>
    <w:p w14:paraId="62CDBC5A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2.4. Невозможность обезличивания может быть обоснована существующей технологией обработки персональных данных, инфраструктуры, а также характеристик информационных систем. </w:t>
      </w:r>
    </w:p>
    <w:p w14:paraId="1A5D75D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2.5. Процессы обезличивания не должны затруднять эффективную эксплуатацию информационных систем. </w:t>
      </w:r>
    </w:p>
    <w:p w14:paraId="14152EB6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2.6. Непосредственное обезличивание персональных данных выбранным способом производят должностные лица, осуществляющие обработку таких данных. </w:t>
      </w:r>
    </w:p>
    <w:p w14:paraId="1E89FFB6" w14:textId="593D6A42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2.7. Перечень должностей сотрудников </w:t>
      </w:r>
      <w:r w:rsidR="00165094" w:rsidRPr="00165094">
        <w:rPr>
          <w:rFonts w:ascii="Times New Roman" w:hAnsi="Times New Roman" w:cs="Times New Roman"/>
        </w:rPr>
        <w:t>школы</w:t>
      </w:r>
      <w:r w:rsidRPr="00165094">
        <w:rPr>
          <w:rFonts w:ascii="Times New Roman" w:hAnsi="Times New Roman" w:cs="Times New Roman"/>
        </w:rPr>
        <w:t xml:space="preserve">, ответственных за проведение мероприятий по обезличиванию обрабатываемых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, устанавливается приказом </w:t>
      </w:r>
      <w:r w:rsidR="00165094" w:rsidRPr="00165094">
        <w:rPr>
          <w:rFonts w:ascii="Times New Roman" w:hAnsi="Times New Roman" w:cs="Times New Roman"/>
        </w:rPr>
        <w:t>директора школы</w:t>
      </w:r>
      <w:r w:rsidR="00B1128F">
        <w:rPr>
          <w:rFonts w:ascii="Times New Roman" w:hAnsi="Times New Roman" w:cs="Times New Roman"/>
        </w:rPr>
        <w:t>.</w:t>
      </w:r>
    </w:p>
    <w:p w14:paraId="04B11F98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2.8. Способом обезличивания в случае достижения целей обработки или в случае утраты необходимости в достижении этих целей является сокращение перечня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. </w:t>
      </w:r>
    </w:p>
    <w:p w14:paraId="4CB6E2E2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2.9. 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 </w:t>
      </w:r>
    </w:p>
    <w:p w14:paraId="480444E3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3. Методы обезличивания Следующие методы обезличивания относятся к наиболее перспективным и удобным для практического применения. </w:t>
      </w:r>
    </w:p>
    <w:p w14:paraId="5EB19FB8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lastRenderedPageBreak/>
        <w:t xml:space="preserve">3.1. Метод введения идентификаторов реализуется путем замены части персональных данных, позволяющих идентифицировать субъекта, их идентификаторами и созданием таблицы (справочника) соответствия идентификаторов исходным данным. </w:t>
      </w:r>
    </w:p>
    <w:p w14:paraId="1A37CA6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Метод обеспечивает следующие свойства обезличенных данных: </w:t>
      </w:r>
    </w:p>
    <w:p w14:paraId="0BA2835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полнота; </w:t>
      </w:r>
    </w:p>
    <w:p w14:paraId="13426B81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структурированность; </w:t>
      </w:r>
    </w:p>
    <w:p w14:paraId="32B8D5CC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семантическая целостность; </w:t>
      </w:r>
    </w:p>
    <w:p w14:paraId="1E8CDFB6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без предварительного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всего объема записей о субъектах). </w:t>
      </w:r>
    </w:p>
    <w:p w14:paraId="486107EC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Оценка свойств метода: </w:t>
      </w:r>
    </w:p>
    <w:p w14:paraId="52BD17FD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обратимость (метод позволяет провести процедуру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3F65F8C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вариативность (метод позволяет перейти от одной таблицы соответствия к другой без проведения процедуры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55B51CA6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изменяемость (метод не позволяет вносить изменения в массив обезличенных данных без предварительного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7824D562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стойкость (метод не устойчив к атакам, подразумевающим наличие у лица, осуществляющего несанкционированный доступ, частичного или полного доступа к справочнику идентификаторов, стойкость метода не повышается с увеличением объема обезличиваемых персональных данных); </w:t>
      </w:r>
    </w:p>
    <w:p w14:paraId="010A4477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косвенного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(метод не исключает возможность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с использованием персональных данных, имеющихся у других операторов); </w:t>
      </w:r>
    </w:p>
    <w:p w14:paraId="20F4836F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совместимость (метод позволяет интегрировать записи, соответствующие отдельным атрибутам); </w:t>
      </w:r>
    </w:p>
    <w:p w14:paraId="7523F109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параметрический объем (объем таблицы (таблиц) соответствия определяется числом записей о субъектах персональных данных, подлежащих обезличиванию); </w:t>
      </w:r>
    </w:p>
    <w:p w14:paraId="5E6647AB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оценки качества данных (метод позволяет проводить анализ качества обезличенных данных). </w:t>
      </w:r>
    </w:p>
    <w:p w14:paraId="4C9D2C3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Для реализации метода требуется установить атрибуты персональных данных, записи которых подлежат замене идентификаторами, разработать систему идентификации, обеспечить ведение и хранение таблиц соответствия. </w:t>
      </w:r>
    </w:p>
    <w:p w14:paraId="096D9A62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3.2. Метод изменения состава или семантики реализуется путем замены результатами статистической обработки, обобщения, изменения или удаления части сведений, позволяющих идентифицировать субъекта. </w:t>
      </w:r>
    </w:p>
    <w:p w14:paraId="3ACB451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Метод обеспечивает следующие свойства обезличенных данных: </w:t>
      </w:r>
    </w:p>
    <w:p w14:paraId="7FEC26FA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структурированность; </w:t>
      </w:r>
    </w:p>
    <w:p w14:paraId="1DC6BA72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релевантность (возможность обработки запросов по обработке персональных данных и получения ответов в одинаковой семантической форме); </w:t>
      </w:r>
    </w:p>
    <w:p w14:paraId="3FD6C551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применимость; </w:t>
      </w:r>
    </w:p>
    <w:p w14:paraId="54E14052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анонимность. </w:t>
      </w:r>
    </w:p>
    <w:p w14:paraId="5F9F68A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Оценка свойств метода: </w:t>
      </w:r>
    </w:p>
    <w:p w14:paraId="650A368E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обратимость (метод не позволяет провести процедуру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в полном объеме и применяется при статистической обработке персональных данных); </w:t>
      </w:r>
    </w:p>
    <w:p w14:paraId="31D2842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вариативность (метод не позволяет изменять параметры метода без проведения предварительного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327C059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изменяемость (метод позволяет вносить изменения в набор обезличенных данных без предварительного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15ED5B8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стойкость (стойкость метода к атакам на идентификацию определяется набором правил реализации, стойкость метода не повышается с увеличением объема обезличиваемых персональных данных); </w:t>
      </w:r>
    </w:p>
    <w:p w14:paraId="299089BA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lastRenderedPageBreak/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косвенного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(метод исключает возможность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с использованием персональных данных, имеющихся у других операторов); </w:t>
      </w:r>
    </w:p>
    <w:p w14:paraId="0F32BF88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совместимость (метод не обеспечивает интеграции с данными, обезличенными другими методами); </w:t>
      </w:r>
    </w:p>
    <w:p w14:paraId="47BAD71E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параметрический объем (параметры метода определяются набором правил изменения состава или семантики персональных данных); </w:t>
      </w:r>
    </w:p>
    <w:p w14:paraId="2CFFC1D6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оценки качества данных (метод не позволяет проводить анализ, использующий конкретные значения персональных данных). </w:t>
      </w:r>
    </w:p>
    <w:p w14:paraId="48CAA303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Для реализации метода требуется выделить атрибуты персональных данных, записи которых подвергаются изменению, определить набор правил внесения изменений и иметь возможность независимого внесения изменений для данных каждого субъекта. При этом возможно использование статистической обработки отдельных записей данных, и замена конкретных значений записей результатами статистической обработки (средние значения, например). </w:t>
      </w:r>
    </w:p>
    <w:p w14:paraId="44796D42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3.3. Метод декомпозиции реализуется путем разбиения множества записей персональных данных на несколько подмножеств и создание таблиц, устанавливающих связи между подмножествами, с последующим раздельным хранением записей, соответствующих этим подмножествам. </w:t>
      </w:r>
    </w:p>
    <w:p w14:paraId="0C80764B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Метод обеспечивает следующие свойства обезличенных данных: </w:t>
      </w:r>
    </w:p>
    <w:p w14:paraId="337820BE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полнота; </w:t>
      </w:r>
    </w:p>
    <w:p w14:paraId="12960DBF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структурированность; </w:t>
      </w:r>
    </w:p>
    <w:p w14:paraId="3035B2E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релевантность; </w:t>
      </w:r>
    </w:p>
    <w:p w14:paraId="464B1AEB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семантическая целостность; </w:t>
      </w:r>
    </w:p>
    <w:p w14:paraId="2593F34D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применимость. </w:t>
      </w:r>
    </w:p>
    <w:p w14:paraId="1905EDDA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Оценка свойств метода: </w:t>
      </w:r>
    </w:p>
    <w:p w14:paraId="0FF0AAC1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обратимость (метод позволяет провести процедуру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2E5C4F2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вариативность (метод позволяет изменить параметры декомпозиции без предварительного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21E60C29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изменяемость (метод позволяет вносить изменения в набор обезличенных данных без предварительного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278CFA8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стойкость (метод не устойчив к атакам, подразумевающим наличие у злоумышленника информации о множестве субъектов или доступа к нескольким частям раздельно хранимых сведений); </w:t>
      </w:r>
    </w:p>
    <w:p w14:paraId="7813CE8F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косвенного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(метод не исключает возможность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с использованием персональных данных, имеющихся у других операторов); </w:t>
      </w:r>
    </w:p>
    <w:p w14:paraId="2A9708FC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совместимость (метод обеспечивает интеграцию с данными, обезличенными другими методами); </w:t>
      </w:r>
    </w:p>
    <w:p w14:paraId="66503AE8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параметрический объем (определяется числом подмножеств и числом субъектов персональных данных, массив которых обезличивается, а также правилами разделения персональных данных на части и объемом таблиц связывания записей, находящихся в различных хранилищах); </w:t>
      </w:r>
    </w:p>
    <w:p w14:paraId="654208AB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оценки качества данных (метод позволяет проводить анализ качества обезличенных данных). </w:t>
      </w:r>
    </w:p>
    <w:p w14:paraId="6BC733A7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Для реализации метода требуется предварительно разработать правила декомпозиции, правила установления соответствия между записями в различных хранилищах, правила внесения изменений и дополнений в записи и хранилища. </w:t>
      </w:r>
    </w:p>
    <w:p w14:paraId="5510EDE3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3.4. Метод перемешивания реализуется путем перемешивания отдельных записей, а также групп записей в массиве персональных данных между собой. </w:t>
      </w:r>
    </w:p>
    <w:p w14:paraId="0B22AAD9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Метод обеспечивает следующие свойства обезличенных данных: </w:t>
      </w:r>
    </w:p>
    <w:p w14:paraId="5F557A6D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полнота; </w:t>
      </w:r>
    </w:p>
    <w:p w14:paraId="477E393A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структурированность; </w:t>
      </w:r>
    </w:p>
    <w:p w14:paraId="7D7521E6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релевантность; </w:t>
      </w:r>
    </w:p>
    <w:p w14:paraId="212F3F2C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lastRenderedPageBreak/>
        <w:sym w:font="Symbol" w:char="F02D"/>
      </w:r>
      <w:r w:rsidRPr="00165094">
        <w:rPr>
          <w:rFonts w:ascii="Times New Roman" w:hAnsi="Times New Roman" w:cs="Times New Roman"/>
        </w:rPr>
        <w:t xml:space="preserve"> семантическая целостность; </w:t>
      </w:r>
    </w:p>
    <w:p w14:paraId="429B6B79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применимость; </w:t>
      </w:r>
    </w:p>
    <w:p w14:paraId="6EF3A76C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анонимность. </w:t>
      </w:r>
    </w:p>
    <w:p w14:paraId="62A9A817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Оценка свойств метода: </w:t>
      </w:r>
    </w:p>
    <w:p w14:paraId="6E11567A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обратимость (метод позволяет провести процедуру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7A010E9A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вариативность (метод позволяет изменять параметры перемешивания без проведения процедуры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5521F334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изменяемость (метод позволяет вносить изменения в набор обезличенных данных без предварительного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); </w:t>
      </w:r>
    </w:p>
    <w:p w14:paraId="3AAFACD5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стойкость (длина перестановки и их совокупности определяет стойкость метода к атакам на идентификацию); </w:t>
      </w:r>
    </w:p>
    <w:p w14:paraId="3B2D1FBF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косвенного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(метод исключает возможность проведения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с использованием персональных данных, имеющихся у других операторов); </w:t>
      </w:r>
    </w:p>
    <w:p w14:paraId="0852FB60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совместимость (метод позволяет проводить интеграцию с данными, обезличенными другими методами); </w:t>
      </w:r>
    </w:p>
    <w:p w14:paraId="0935B02F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параметрический объем (зависит от заданных методов и правил перемешивания и требуемой стойкости к атакам на идентификацию);</w:t>
      </w:r>
    </w:p>
    <w:p w14:paraId="0D542C00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 </w:t>
      </w:r>
      <w:r w:rsidRPr="00165094">
        <w:rPr>
          <w:rFonts w:ascii="Times New Roman" w:hAnsi="Times New Roman" w:cs="Times New Roman"/>
        </w:rPr>
        <w:sym w:font="Symbol" w:char="F02D"/>
      </w:r>
      <w:r w:rsidRPr="00165094">
        <w:rPr>
          <w:rFonts w:ascii="Times New Roman" w:hAnsi="Times New Roman" w:cs="Times New Roman"/>
        </w:rPr>
        <w:t xml:space="preserve"> возможность оценки качества данных (метод позволяет проводить анализ качества обезличенных данных). </w:t>
      </w:r>
    </w:p>
    <w:p w14:paraId="4428073B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Для реализации метода требуется разработать правила перемешивания и их алгоритмы, правила и алгоритмы </w:t>
      </w:r>
      <w:proofErr w:type="spellStart"/>
      <w:r w:rsidRPr="00165094">
        <w:rPr>
          <w:rFonts w:ascii="Times New Roman" w:hAnsi="Times New Roman" w:cs="Times New Roman"/>
        </w:rPr>
        <w:t>деобезличивания</w:t>
      </w:r>
      <w:proofErr w:type="spellEnd"/>
      <w:r w:rsidRPr="00165094">
        <w:rPr>
          <w:rFonts w:ascii="Times New Roman" w:hAnsi="Times New Roman" w:cs="Times New Roman"/>
        </w:rPr>
        <w:t xml:space="preserve"> и внесения изменений в записи. Метод может использоваться совместно с методами введения идентификаторов и декомпозиции. </w:t>
      </w:r>
    </w:p>
    <w:p w14:paraId="71AF33EE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4. Порядок работы с обезличенными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 </w:t>
      </w:r>
    </w:p>
    <w:p w14:paraId="5B0CF21C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4.1. Обезличенные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 не подлежат разглашению и нарушению конфиденциальности. </w:t>
      </w:r>
    </w:p>
    <w:p w14:paraId="146165AB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4.2. Обезличенные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 могут обрабатываться с использованием и без использования средств автоматизации. </w:t>
      </w:r>
    </w:p>
    <w:p w14:paraId="6A5FDF47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4.3. При обработке обезличенных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  <w:r w:rsidRPr="00165094">
        <w:rPr>
          <w:rFonts w:ascii="Times New Roman" w:hAnsi="Times New Roman" w:cs="Times New Roman"/>
        </w:rPr>
        <w:t xml:space="preserve"> с использованием средств автоматизации необходимо соблюдение: </w:t>
      </w:r>
    </w:p>
    <w:p w14:paraId="22C7979B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- парольной политики, установленной Инструкции по организации парольной защиты; </w:t>
      </w:r>
    </w:p>
    <w:p w14:paraId="1EF2948E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- антивирусной политики, установленной Инструкцией по организации антивирусной защиты; </w:t>
      </w:r>
    </w:p>
    <w:p w14:paraId="548E3603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- правил работы со съемными носителями (если они используются); </w:t>
      </w:r>
    </w:p>
    <w:p w14:paraId="17D2D018" w14:textId="77777777" w:rsidR="00165094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- правил резервного копирования; </w:t>
      </w:r>
    </w:p>
    <w:p w14:paraId="71DDD5A1" w14:textId="6EBB059A" w:rsidR="00020451" w:rsidRPr="00165094" w:rsidRDefault="00020451" w:rsidP="00165094">
      <w:pPr>
        <w:pStyle w:val="ac"/>
        <w:rPr>
          <w:rFonts w:ascii="Times New Roman" w:hAnsi="Times New Roman" w:cs="Times New Roman"/>
        </w:rPr>
      </w:pPr>
      <w:r w:rsidRPr="00165094">
        <w:rPr>
          <w:rFonts w:ascii="Times New Roman" w:hAnsi="Times New Roman" w:cs="Times New Roman"/>
        </w:rPr>
        <w:t xml:space="preserve">- порядка доступа сотрудников в помещения, в которых ведется обработка </w:t>
      </w:r>
      <w:proofErr w:type="spellStart"/>
      <w:r w:rsidRPr="00165094">
        <w:rPr>
          <w:rFonts w:ascii="Times New Roman" w:hAnsi="Times New Roman" w:cs="Times New Roman"/>
        </w:rPr>
        <w:t>ПДн</w:t>
      </w:r>
      <w:proofErr w:type="spellEnd"/>
    </w:p>
    <w:sectPr w:rsidR="00020451" w:rsidRPr="00165094" w:rsidSect="00165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51"/>
    <w:rsid w:val="00020451"/>
    <w:rsid w:val="00165094"/>
    <w:rsid w:val="006A524A"/>
    <w:rsid w:val="009453E4"/>
    <w:rsid w:val="00A90A77"/>
    <w:rsid w:val="00AB5FE2"/>
    <w:rsid w:val="00B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8925"/>
  <w15:chartTrackingRefBased/>
  <w15:docId w15:val="{4EC0DEC2-12C3-4465-8A13-0E7FFE6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4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4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4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4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4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4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45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65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Батутина</dc:creator>
  <cp:keywords/>
  <dc:description/>
  <cp:lastModifiedBy>Директор</cp:lastModifiedBy>
  <cp:revision>4</cp:revision>
  <dcterms:created xsi:type="dcterms:W3CDTF">2025-05-20T07:24:00Z</dcterms:created>
  <dcterms:modified xsi:type="dcterms:W3CDTF">2025-05-21T10:21:00Z</dcterms:modified>
</cp:coreProperties>
</file>